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E1C" w:rsidRPr="00FF32F9" w:rsidRDefault="00C35E1C" w:rsidP="00356493">
      <w:pPr>
        <w:jc w:val="right"/>
        <w:rPr>
          <w:rFonts w:ascii="Times New Roman" w:hAnsi="Times New Roman"/>
          <w:color w:val="FF0000"/>
          <w:sz w:val="26"/>
          <w:szCs w:val="26"/>
        </w:rPr>
      </w:pPr>
      <w:r>
        <w:rPr>
          <w:rFonts w:ascii="Times New Roman" w:hAnsi="Times New Roman"/>
          <w:sz w:val="26"/>
          <w:szCs w:val="26"/>
        </w:rPr>
        <w:t>Приложение № 3</w:t>
      </w:r>
      <w:r>
        <w:rPr>
          <w:rFonts w:ascii="Times New Roman" w:hAnsi="Times New Roman"/>
          <w:sz w:val="26"/>
          <w:szCs w:val="26"/>
        </w:rPr>
        <w:br/>
        <w:t xml:space="preserve">к приказу от 01.08.2017г. №73-Д </w:t>
      </w:r>
    </w:p>
    <w:p w:rsidR="00C35E1C" w:rsidRPr="00870CD0" w:rsidRDefault="00C35E1C" w:rsidP="00824E90">
      <w:pPr>
        <w:tabs>
          <w:tab w:val="left" w:pos="6649"/>
        </w:tabs>
        <w:spacing w:after="0" w:line="240" w:lineRule="auto"/>
        <w:contextualSpacing/>
        <w:rPr>
          <w:rFonts w:ascii="Times New Roman" w:hAnsi="Times New Roman"/>
          <w:sz w:val="28"/>
          <w:szCs w:val="28"/>
        </w:rPr>
      </w:pPr>
    </w:p>
    <w:p w:rsidR="00C35E1C" w:rsidRDefault="00C35E1C" w:rsidP="00824E90">
      <w:pPr>
        <w:spacing w:after="0" w:line="240" w:lineRule="auto"/>
        <w:contextualSpacing/>
        <w:jc w:val="center"/>
        <w:rPr>
          <w:rFonts w:ascii="Times New Roman" w:hAnsi="Times New Roman"/>
          <w:b/>
          <w:bCs/>
          <w:sz w:val="28"/>
          <w:szCs w:val="28"/>
        </w:rPr>
      </w:pPr>
      <w:r>
        <w:rPr>
          <w:rFonts w:ascii="Times New Roman" w:hAnsi="Times New Roman"/>
          <w:b/>
          <w:bCs/>
          <w:sz w:val="28"/>
          <w:szCs w:val="28"/>
        </w:rPr>
        <w:t xml:space="preserve">Положение </w:t>
      </w:r>
    </w:p>
    <w:p w:rsidR="00C35E1C" w:rsidRDefault="00C35E1C" w:rsidP="00824E90">
      <w:pPr>
        <w:spacing w:after="0" w:line="240" w:lineRule="auto"/>
        <w:contextualSpacing/>
        <w:jc w:val="center"/>
        <w:rPr>
          <w:rFonts w:ascii="Times New Roman" w:hAnsi="Times New Roman"/>
          <w:b/>
          <w:bCs/>
          <w:sz w:val="28"/>
          <w:szCs w:val="28"/>
        </w:rPr>
      </w:pPr>
      <w:r w:rsidRPr="00870CD0">
        <w:rPr>
          <w:rFonts w:ascii="Times New Roman" w:hAnsi="Times New Roman"/>
          <w:b/>
          <w:bCs/>
          <w:sz w:val="28"/>
          <w:szCs w:val="28"/>
        </w:rPr>
        <w:t xml:space="preserve">о порядке предотвращения и урегулирования конфликта интересов </w:t>
      </w:r>
    </w:p>
    <w:p w:rsidR="00C35E1C" w:rsidRPr="00870CD0" w:rsidRDefault="00C35E1C" w:rsidP="00824E90">
      <w:pPr>
        <w:spacing w:after="0" w:line="240" w:lineRule="auto"/>
        <w:contextualSpacing/>
        <w:jc w:val="center"/>
        <w:rPr>
          <w:rFonts w:ascii="Times New Roman" w:hAnsi="Times New Roman"/>
          <w:b/>
          <w:sz w:val="28"/>
          <w:szCs w:val="28"/>
        </w:rPr>
      </w:pPr>
      <w:r w:rsidRPr="00870CD0">
        <w:rPr>
          <w:rFonts w:ascii="Times New Roman" w:hAnsi="Times New Roman"/>
          <w:b/>
          <w:bCs/>
          <w:sz w:val="28"/>
          <w:szCs w:val="28"/>
        </w:rPr>
        <w:t xml:space="preserve">в </w:t>
      </w:r>
      <w:r>
        <w:rPr>
          <w:rFonts w:ascii="Times New Roman" w:hAnsi="Times New Roman"/>
          <w:b/>
          <w:bCs/>
          <w:sz w:val="28"/>
          <w:szCs w:val="28"/>
        </w:rPr>
        <w:t>МКУ «МСО ОУ» Михайловского муниципального района</w:t>
      </w:r>
    </w:p>
    <w:p w:rsidR="00C35E1C" w:rsidRDefault="00C35E1C" w:rsidP="00824E90">
      <w:pPr>
        <w:pStyle w:val="Default"/>
        <w:rPr>
          <w:b/>
          <w:bCs/>
          <w:sz w:val="28"/>
          <w:szCs w:val="28"/>
        </w:rPr>
      </w:pPr>
    </w:p>
    <w:p w:rsidR="00C35E1C" w:rsidRDefault="00C35E1C" w:rsidP="00A24882">
      <w:pPr>
        <w:pStyle w:val="Default"/>
        <w:numPr>
          <w:ilvl w:val="0"/>
          <w:numId w:val="4"/>
        </w:numPr>
        <w:jc w:val="both"/>
        <w:rPr>
          <w:b/>
          <w:bCs/>
          <w:sz w:val="28"/>
          <w:szCs w:val="28"/>
        </w:rPr>
      </w:pPr>
      <w:r>
        <w:rPr>
          <w:b/>
          <w:bCs/>
          <w:sz w:val="28"/>
          <w:szCs w:val="28"/>
        </w:rPr>
        <w:t xml:space="preserve">Общие положения </w:t>
      </w:r>
    </w:p>
    <w:p w:rsidR="00C35E1C" w:rsidRDefault="00C35E1C" w:rsidP="00A24882">
      <w:pPr>
        <w:pStyle w:val="Default"/>
        <w:ind w:left="1069"/>
        <w:jc w:val="both"/>
        <w:rPr>
          <w:sz w:val="28"/>
          <w:szCs w:val="28"/>
        </w:rPr>
      </w:pPr>
    </w:p>
    <w:p w:rsidR="00C35E1C" w:rsidRDefault="00C35E1C" w:rsidP="00D55628">
      <w:pPr>
        <w:pStyle w:val="Default"/>
        <w:ind w:firstLine="709"/>
        <w:jc w:val="both"/>
        <w:rPr>
          <w:sz w:val="28"/>
          <w:szCs w:val="28"/>
        </w:rPr>
      </w:pPr>
      <w:r>
        <w:rPr>
          <w:sz w:val="28"/>
          <w:szCs w:val="28"/>
        </w:rPr>
        <w:t xml:space="preserve">1.1. Настоящее Положение о порядке предотвращения и урегулировании конфликта интересов в МКУ «МСО ОУ» </w:t>
      </w:r>
      <w:r>
        <w:rPr>
          <w:iCs/>
          <w:sz w:val="28"/>
          <w:szCs w:val="28"/>
        </w:rPr>
        <w:t xml:space="preserve">(далее – Положение) </w:t>
      </w:r>
      <w:r w:rsidRPr="00D55628">
        <w:rPr>
          <w:sz w:val="28"/>
          <w:szCs w:val="28"/>
        </w:rPr>
        <w:t>разработано в соответствии с</w:t>
      </w:r>
      <w:r>
        <w:rPr>
          <w:sz w:val="28"/>
          <w:szCs w:val="28"/>
        </w:rPr>
        <w:t xml:space="preserve"> </w:t>
      </w:r>
      <w:r w:rsidRPr="00D55628">
        <w:rPr>
          <w:sz w:val="28"/>
          <w:szCs w:val="28"/>
        </w:rPr>
        <w:t>Федеральным законом от 25.12.2008  №273-ФЗ «О против</w:t>
      </w:r>
      <w:r>
        <w:rPr>
          <w:sz w:val="28"/>
          <w:szCs w:val="28"/>
        </w:rPr>
        <w:t>одействии коррупции», ст.</w:t>
      </w:r>
      <w:r w:rsidRPr="00D55628">
        <w:rPr>
          <w:sz w:val="28"/>
          <w:szCs w:val="28"/>
        </w:rPr>
        <w:t xml:space="preserve"> 27 Федерального закона от 12.01.1996</w:t>
      </w:r>
      <w:r>
        <w:rPr>
          <w:sz w:val="28"/>
          <w:szCs w:val="28"/>
        </w:rPr>
        <w:t xml:space="preserve"> </w:t>
      </w:r>
      <w:r w:rsidRPr="00D55628">
        <w:rPr>
          <w:sz w:val="28"/>
          <w:szCs w:val="28"/>
        </w:rPr>
        <w:t>№7-ФЗ «О некоммерческих организациях»</w:t>
      </w:r>
      <w:r>
        <w:rPr>
          <w:sz w:val="28"/>
          <w:szCs w:val="28"/>
        </w:rPr>
        <w:t xml:space="preserve">, Федеральным законом от 29.12.2012  №273-ФЗ «Об образовании в Российской Федерации»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Pr>
          <w:iCs/>
          <w:sz w:val="28"/>
          <w:szCs w:val="28"/>
        </w:rPr>
        <w:t>МКУ «МСО ОУ» (далее – учреждение).</w:t>
      </w:r>
    </w:p>
    <w:p w:rsidR="00C35E1C" w:rsidRDefault="00C35E1C" w:rsidP="00D55628">
      <w:pPr>
        <w:pStyle w:val="Default"/>
        <w:ind w:firstLine="709"/>
        <w:jc w:val="both"/>
        <w:rPr>
          <w:sz w:val="28"/>
          <w:szCs w:val="28"/>
        </w:rPr>
      </w:pPr>
      <w:r>
        <w:rPr>
          <w:sz w:val="28"/>
          <w:szCs w:val="28"/>
        </w:rPr>
        <w:t xml:space="preserve">1.2. </w:t>
      </w:r>
      <w:r>
        <w:rPr>
          <w:sz w:val="28"/>
          <w:szCs w:val="28"/>
        </w:rPr>
        <w:tab/>
        <w:t xml:space="preserve">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 </w:t>
      </w:r>
    </w:p>
    <w:p w:rsidR="00C35E1C" w:rsidRDefault="00C35E1C" w:rsidP="00D55628">
      <w:pPr>
        <w:pStyle w:val="Default"/>
        <w:ind w:firstLine="709"/>
        <w:jc w:val="both"/>
        <w:rPr>
          <w:sz w:val="28"/>
          <w:szCs w:val="28"/>
        </w:rPr>
      </w:pPr>
      <w:r>
        <w:rPr>
          <w:sz w:val="28"/>
          <w:szCs w:val="28"/>
        </w:rPr>
        <w:t>1.3. Конфликт интересов</w:t>
      </w:r>
      <w:r>
        <w:rPr>
          <w:sz w:val="18"/>
          <w:szCs w:val="18"/>
        </w:rPr>
        <w:t xml:space="preserve"> </w:t>
      </w:r>
      <w:r>
        <w:rPr>
          <w:sz w:val="28"/>
          <w:szCs w:val="28"/>
        </w:rPr>
        <w:t xml:space="preserve">–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 </w:t>
      </w:r>
    </w:p>
    <w:p w:rsidR="00C35E1C" w:rsidRDefault="00C35E1C" w:rsidP="00D55628">
      <w:pPr>
        <w:pStyle w:val="Default"/>
        <w:ind w:firstLine="709"/>
        <w:jc w:val="both"/>
        <w:rPr>
          <w:color w:val="auto"/>
          <w:sz w:val="28"/>
          <w:szCs w:val="28"/>
        </w:rPr>
      </w:pPr>
      <w:r>
        <w:rPr>
          <w:color w:val="auto"/>
          <w:sz w:val="28"/>
          <w:szCs w:val="28"/>
        </w:rPr>
        <w:t>Под личной заинтересованностью работника учреждения понимается материальная или иная заинтересованность, которая влияет или может повлиять на исполнение им должностных (трудовых) обязанностей</w:t>
      </w:r>
      <w:r>
        <w:rPr>
          <w:color w:val="auto"/>
          <w:sz w:val="18"/>
          <w:szCs w:val="18"/>
        </w:rPr>
        <w:t>4</w:t>
      </w:r>
      <w:r>
        <w:rPr>
          <w:color w:val="auto"/>
          <w:sz w:val="28"/>
          <w:szCs w:val="28"/>
        </w:rPr>
        <w:t xml:space="preserve">. </w:t>
      </w:r>
    </w:p>
    <w:p w:rsidR="00C35E1C" w:rsidRDefault="00C35E1C" w:rsidP="00D55628">
      <w:pPr>
        <w:pStyle w:val="Default"/>
        <w:ind w:firstLine="709"/>
        <w:jc w:val="both"/>
        <w:rPr>
          <w:color w:val="auto"/>
          <w:sz w:val="28"/>
          <w:szCs w:val="28"/>
        </w:rPr>
      </w:pPr>
      <w:r>
        <w:rPr>
          <w:color w:val="auto"/>
          <w:sz w:val="28"/>
          <w:szCs w:val="28"/>
        </w:rPr>
        <w:t xml:space="preserve">1.4. </w:t>
      </w:r>
      <w:r>
        <w:rPr>
          <w:color w:val="auto"/>
          <w:sz w:val="28"/>
          <w:szCs w:val="28"/>
        </w:rPr>
        <w:tab/>
        <w:t xml:space="preserve">Действие настоящего Положения распространяется на всех работников учреждения, в том числе выполняющих работу по совместительству. </w:t>
      </w:r>
    </w:p>
    <w:p w:rsidR="00C35E1C" w:rsidRDefault="00C35E1C" w:rsidP="00D55628">
      <w:pPr>
        <w:pStyle w:val="Default"/>
        <w:ind w:firstLine="709"/>
        <w:jc w:val="both"/>
        <w:rPr>
          <w:color w:val="auto"/>
          <w:sz w:val="28"/>
          <w:szCs w:val="28"/>
        </w:rPr>
      </w:pPr>
      <w:r>
        <w:rPr>
          <w:color w:val="auto"/>
          <w:sz w:val="28"/>
          <w:szCs w:val="28"/>
        </w:rPr>
        <w:t xml:space="preserve">1.5. </w:t>
      </w:r>
      <w:r>
        <w:rPr>
          <w:color w:val="auto"/>
          <w:sz w:val="28"/>
          <w:szCs w:val="28"/>
        </w:rPr>
        <w:tab/>
        <w:t xml:space="preserve">Содержание настоящего Положения доводится до сведения всех работников учреждения под роспись, в том числе при приеме на работу (до подписания трудового договора). </w:t>
      </w:r>
    </w:p>
    <w:p w:rsidR="00C35E1C" w:rsidRDefault="00C35E1C" w:rsidP="00D55628">
      <w:pPr>
        <w:pStyle w:val="Default"/>
        <w:ind w:firstLine="709"/>
        <w:jc w:val="both"/>
        <w:rPr>
          <w:color w:val="auto"/>
          <w:sz w:val="28"/>
          <w:szCs w:val="28"/>
        </w:rPr>
      </w:pPr>
    </w:p>
    <w:p w:rsidR="00C35E1C" w:rsidRDefault="00C35E1C" w:rsidP="00D55628">
      <w:pPr>
        <w:pStyle w:val="Default"/>
        <w:ind w:firstLine="709"/>
        <w:jc w:val="both"/>
        <w:rPr>
          <w:b/>
          <w:bCs/>
          <w:color w:val="auto"/>
          <w:sz w:val="28"/>
          <w:szCs w:val="28"/>
        </w:rPr>
      </w:pPr>
      <w:r>
        <w:rPr>
          <w:b/>
          <w:bCs/>
          <w:color w:val="auto"/>
          <w:sz w:val="28"/>
          <w:szCs w:val="28"/>
        </w:rPr>
        <w:t xml:space="preserve">2. Основные принципы управления предотвращением и урегулированием конфликта интересов </w:t>
      </w:r>
    </w:p>
    <w:p w:rsidR="00C35E1C" w:rsidRDefault="00C35E1C" w:rsidP="00D55628">
      <w:pPr>
        <w:pStyle w:val="Default"/>
        <w:ind w:firstLine="709"/>
        <w:jc w:val="both"/>
        <w:rPr>
          <w:color w:val="auto"/>
          <w:sz w:val="28"/>
          <w:szCs w:val="28"/>
        </w:rPr>
      </w:pPr>
    </w:p>
    <w:p w:rsidR="00C35E1C" w:rsidRDefault="00C35E1C" w:rsidP="00D55628">
      <w:pPr>
        <w:pStyle w:val="Default"/>
        <w:ind w:firstLine="709"/>
        <w:jc w:val="both"/>
        <w:rPr>
          <w:color w:val="auto"/>
          <w:sz w:val="28"/>
          <w:szCs w:val="28"/>
        </w:rPr>
      </w:pPr>
      <w:r>
        <w:rPr>
          <w:color w:val="auto"/>
          <w:sz w:val="28"/>
          <w:szCs w:val="28"/>
        </w:rPr>
        <w:t>2.1.</w:t>
      </w:r>
      <w:r>
        <w:rPr>
          <w:color w:val="auto"/>
          <w:sz w:val="28"/>
          <w:szCs w:val="28"/>
        </w:rPr>
        <w:tab/>
        <w:t xml:space="preserve">Деятельность по предотвращению и урегулированию конфликта интересов в учреждении осуществляется на основании следующих основных принципов: </w:t>
      </w:r>
    </w:p>
    <w:p w:rsidR="00C35E1C" w:rsidRPr="00A24882" w:rsidRDefault="00C35E1C" w:rsidP="00A24882">
      <w:pPr>
        <w:pStyle w:val="Default"/>
        <w:numPr>
          <w:ilvl w:val="0"/>
          <w:numId w:val="2"/>
        </w:numPr>
        <w:ind w:left="0" w:firstLine="709"/>
        <w:jc w:val="both"/>
        <w:rPr>
          <w:color w:val="auto"/>
          <w:sz w:val="28"/>
          <w:szCs w:val="28"/>
        </w:rPr>
      </w:pPr>
      <w:r w:rsidRPr="00A24882">
        <w:rPr>
          <w:color w:val="auto"/>
          <w:sz w:val="28"/>
          <w:szCs w:val="28"/>
        </w:rPr>
        <w:t xml:space="preserve">приоритетное применение мер по предупреждению коррупции; обязательность раскрытия сведений о реальном или потенциальном конфликте интересов; </w:t>
      </w:r>
    </w:p>
    <w:p w:rsidR="00C35E1C" w:rsidRDefault="00C35E1C" w:rsidP="00A24882">
      <w:pPr>
        <w:pStyle w:val="Default"/>
        <w:numPr>
          <w:ilvl w:val="0"/>
          <w:numId w:val="2"/>
        </w:numPr>
        <w:ind w:left="0" w:firstLine="709"/>
        <w:jc w:val="both"/>
        <w:rPr>
          <w:color w:val="auto"/>
          <w:sz w:val="28"/>
          <w:szCs w:val="28"/>
        </w:rPr>
      </w:pPr>
      <w:r>
        <w:rPr>
          <w:color w:val="auto"/>
          <w:sz w:val="28"/>
          <w:szCs w:val="28"/>
        </w:rPr>
        <w:t xml:space="preserve">индивидуальное рассмотрение и оценка репутационных рисков для учреждения при выявлении каждого конфликта интересов и его урегулировании; </w:t>
      </w:r>
    </w:p>
    <w:p w:rsidR="00C35E1C" w:rsidRDefault="00C35E1C" w:rsidP="00A24882">
      <w:pPr>
        <w:pStyle w:val="Default"/>
        <w:numPr>
          <w:ilvl w:val="0"/>
          <w:numId w:val="2"/>
        </w:numPr>
        <w:ind w:left="0" w:firstLine="709"/>
        <w:jc w:val="both"/>
        <w:rPr>
          <w:color w:val="auto"/>
          <w:sz w:val="28"/>
          <w:szCs w:val="28"/>
        </w:rPr>
      </w:pPr>
      <w:r>
        <w:rPr>
          <w:color w:val="auto"/>
          <w:sz w:val="28"/>
          <w:szCs w:val="28"/>
        </w:rPr>
        <w:t xml:space="preserve">конфиденциальность процесса раскрытия сведений о конфликте интересов и процесса его урегулирования; </w:t>
      </w:r>
    </w:p>
    <w:p w:rsidR="00C35E1C" w:rsidRDefault="00C35E1C" w:rsidP="00A24882">
      <w:pPr>
        <w:pStyle w:val="Default"/>
        <w:numPr>
          <w:ilvl w:val="0"/>
          <w:numId w:val="2"/>
        </w:numPr>
        <w:ind w:left="0" w:firstLine="709"/>
        <w:jc w:val="both"/>
        <w:rPr>
          <w:color w:val="auto"/>
          <w:sz w:val="28"/>
          <w:szCs w:val="28"/>
        </w:rPr>
      </w:pPr>
      <w:r>
        <w:rPr>
          <w:color w:val="auto"/>
          <w:sz w:val="28"/>
          <w:szCs w:val="28"/>
        </w:rPr>
        <w:t xml:space="preserve">соблюдение баланса интересов учреждения и работника учреждения при урегулировании конфликта интересов; </w:t>
      </w:r>
    </w:p>
    <w:p w:rsidR="00C35E1C" w:rsidRDefault="00C35E1C" w:rsidP="00A24882">
      <w:pPr>
        <w:pStyle w:val="Default"/>
        <w:numPr>
          <w:ilvl w:val="0"/>
          <w:numId w:val="2"/>
        </w:numPr>
        <w:ind w:left="0" w:firstLine="709"/>
        <w:jc w:val="both"/>
        <w:rPr>
          <w:color w:val="auto"/>
          <w:sz w:val="28"/>
          <w:szCs w:val="28"/>
        </w:rPr>
      </w:pPr>
      <w:r>
        <w:rPr>
          <w:color w:val="auto"/>
          <w:sz w:val="28"/>
          <w:szCs w:val="28"/>
        </w:rPr>
        <w:t xml:space="preserve">защита работника учреждения от преследования в связи с сообщением о конфликте интересов, который был своевременно раскрыт работником учреждения и урегулирован (предотвращен) учреждением. </w:t>
      </w:r>
    </w:p>
    <w:p w:rsidR="00C35E1C" w:rsidRDefault="00C35E1C" w:rsidP="00D55628">
      <w:pPr>
        <w:pStyle w:val="Default"/>
        <w:ind w:firstLine="709"/>
        <w:jc w:val="both"/>
        <w:rPr>
          <w:b/>
          <w:bCs/>
          <w:color w:val="auto"/>
          <w:sz w:val="28"/>
          <w:szCs w:val="28"/>
        </w:rPr>
      </w:pPr>
    </w:p>
    <w:p w:rsidR="00C35E1C" w:rsidRDefault="00C35E1C" w:rsidP="00D55628">
      <w:pPr>
        <w:pStyle w:val="Default"/>
        <w:ind w:firstLine="709"/>
        <w:jc w:val="both"/>
        <w:rPr>
          <w:b/>
          <w:bCs/>
          <w:color w:val="auto"/>
          <w:sz w:val="28"/>
          <w:szCs w:val="28"/>
        </w:rPr>
      </w:pPr>
      <w:r>
        <w:rPr>
          <w:b/>
          <w:bCs/>
          <w:color w:val="auto"/>
          <w:sz w:val="28"/>
          <w:szCs w:val="28"/>
        </w:rPr>
        <w:t xml:space="preserve">3. Обязанности работника учреждения в связи с раскрытием и урегулированием конфликта интересов </w:t>
      </w:r>
    </w:p>
    <w:p w:rsidR="00C35E1C" w:rsidRDefault="00C35E1C" w:rsidP="00D55628">
      <w:pPr>
        <w:pStyle w:val="Default"/>
        <w:ind w:firstLine="709"/>
        <w:jc w:val="both"/>
        <w:rPr>
          <w:color w:val="auto"/>
          <w:sz w:val="28"/>
          <w:szCs w:val="28"/>
        </w:rPr>
      </w:pPr>
    </w:p>
    <w:p w:rsidR="00C35E1C" w:rsidRDefault="00C35E1C" w:rsidP="00D55628">
      <w:pPr>
        <w:pStyle w:val="Default"/>
        <w:ind w:firstLine="709"/>
        <w:jc w:val="both"/>
        <w:rPr>
          <w:color w:val="auto"/>
          <w:sz w:val="28"/>
          <w:szCs w:val="28"/>
        </w:rPr>
      </w:pPr>
      <w:r>
        <w:rPr>
          <w:color w:val="auto"/>
          <w:sz w:val="28"/>
          <w:szCs w:val="28"/>
        </w:rPr>
        <w:t xml:space="preserve">3.1. Работник учреждения при выполнении своих должностных обязанностей обязан: </w:t>
      </w:r>
    </w:p>
    <w:p w:rsidR="00C35E1C" w:rsidRDefault="00C35E1C" w:rsidP="00A24882">
      <w:pPr>
        <w:pStyle w:val="Default"/>
        <w:numPr>
          <w:ilvl w:val="0"/>
          <w:numId w:val="3"/>
        </w:numPr>
        <w:ind w:left="0" w:firstLine="709"/>
        <w:jc w:val="both"/>
        <w:rPr>
          <w:color w:val="auto"/>
          <w:sz w:val="28"/>
          <w:szCs w:val="28"/>
        </w:rPr>
      </w:pPr>
      <w:r>
        <w:rPr>
          <w:color w:val="auto"/>
          <w:sz w:val="28"/>
          <w:szCs w:val="28"/>
        </w:rPr>
        <w:t xml:space="preserve">соблюдать интересы учреждения, прежде всего в отношении целей его деятельности; </w:t>
      </w:r>
    </w:p>
    <w:p w:rsidR="00C35E1C" w:rsidRDefault="00C35E1C" w:rsidP="00A24882">
      <w:pPr>
        <w:pStyle w:val="Default"/>
        <w:numPr>
          <w:ilvl w:val="0"/>
          <w:numId w:val="3"/>
        </w:numPr>
        <w:ind w:left="0" w:firstLine="709"/>
        <w:jc w:val="both"/>
        <w:rPr>
          <w:color w:val="auto"/>
          <w:sz w:val="28"/>
          <w:szCs w:val="28"/>
        </w:rPr>
      </w:pPr>
      <w:r>
        <w:rPr>
          <w:color w:val="auto"/>
          <w:sz w:val="28"/>
          <w:szCs w:val="28"/>
        </w:rPr>
        <w:t xml:space="preserve">руководствоваться интересами учреждения без учета своих личных интересов, интересов своих родственников и друзей; </w:t>
      </w:r>
    </w:p>
    <w:p w:rsidR="00C35E1C" w:rsidRDefault="00C35E1C" w:rsidP="00A24882">
      <w:pPr>
        <w:pStyle w:val="Default"/>
        <w:numPr>
          <w:ilvl w:val="0"/>
          <w:numId w:val="3"/>
        </w:numPr>
        <w:ind w:left="0" w:firstLine="709"/>
        <w:jc w:val="both"/>
        <w:rPr>
          <w:color w:val="auto"/>
          <w:sz w:val="28"/>
          <w:szCs w:val="28"/>
        </w:rPr>
      </w:pPr>
      <w:r>
        <w:rPr>
          <w:color w:val="auto"/>
          <w:sz w:val="28"/>
          <w:szCs w:val="28"/>
        </w:rPr>
        <w:t xml:space="preserve">избегать ситуаций и обстоятельств, которые могут привести к конфликту интересов; </w:t>
      </w:r>
    </w:p>
    <w:p w:rsidR="00C35E1C" w:rsidRDefault="00C35E1C" w:rsidP="00A24882">
      <w:pPr>
        <w:pStyle w:val="Default"/>
        <w:numPr>
          <w:ilvl w:val="0"/>
          <w:numId w:val="3"/>
        </w:numPr>
        <w:ind w:left="0" w:firstLine="709"/>
        <w:jc w:val="both"/>
        <w:rPr>
          <w:color w:val="auto"/>
          <w:sz w:val="28"/>
          <w:szCs w:val="28"/>
        </w:rPr>
      </w:pPr>
      <w:r>
        <w:rPr>
          <w:color w:val="auto"/>
          <w:sz w:val="28"/>
          <w:szCs w:val="28"/>
        </w:rPr>
        <w:t xml:space="preserve">раскрывать возникший (реальный) или потенциальный конфликт интересов; </w:t>
      </w:r>
    </w:p>
    <w:p w:rsidR="00C35E1C" w:rsidRDefault="00C35E1C" w:rsidP="00A24882">
      <w:pPr>
        <w:pStyle w:val="Default"/>
        <w:numPr>
          <w:ilvl w:val="0"/>
          <w:numId w:val="3"/>
        </w:numPr>
        <w:ind w:left="0" w:firstLine="709"/>
        <w:jc w:val="both"/>
        <w:rPr>
          <w:color w:val="auto"/>
          <w:sz w:val="28"/>
          <w:szCs w:val="28"/>
        </w:rPr>
      </w:pPr>
      <w:r>
        <w:rPr>
          <w:color w:val="auto"/>
          <w:sz w:val="28"/>
          <w:szCs w:val="28"/>
        </w:rPr>
        <w:t xml:space="preserve">содействовать урегулированию возникшего конфликта интересов. </w:t>
      </w:r>
    </w:p>
    <w:p w:rsidR="00C35E1C" w:rsidRPr="00A24882" w:rsidRDefault="00C35E1C" w:rsidP="00A24882">
      <w:pPr>
        <w:pStyle w:val="Default"/>
        <w:ind w:firstLine="709"/>
        <w:jc w:val="both"/>
        <w:rPr>
          <w:color w:val="auto"/>
          <w:sz w:val="28"/>
          <w:szCs w:val="28"/>
        </w:rPr>
      </w:pPr>
      <w:r>
        <w:rPr>
          <w:color w:val="auto"/>
          <w:sz w:val="28"/>
          <w:szCs w:val="28"/>
        </w:rPr>
        <w:t xml:space="preserve">3.2.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w:t>
      </w:r>
      <w:r w:rsidRPr="00A24882">
        <w:rPr>
          <w:color w:val="auto"/>
          <w:sz w:val="28"/>
          <w:szCs w:val="28"/>
        </w:rPr>
        <w:t xml:space="preserve">учредительными документами учреждения.  </w:t>
      </w:r>
    </w:p>
    <w:p w:rsidR="00C35E1C" w:rsidRPr="00A24882" w:rsidRDefault="00C35E1C" w:rsidP="00A24882">
      <w:pPr>
        <w:pStyle w:val="Default"/>
        <w:ind w:firstLine="709"/>
        <w:jc w:val="both"/>
        <w:rPr>
          <w:color w:val="auto"/>
          <w:sz w:val="28"/>
          <w:szCs w:val="28"/>
        </w:rPr>
      </w:pPr>
    </w:p>
    <w:p w:rsidR="00C35E1C" w:rsidRDefault="00C35E1C" w:rsidP="00A24882">
      <w:pPr>
        <w:pStyle w:val="Default"/>
        <w:ind w:firstLine="709"/>
        <w:jc w:val="both"/>
        <w:rPr>
          <w:b/>
          <w:bCs/>
          <w:sz w:val="28"/>
          <w:szCs w:val="28"/>
        </w:rPr>
      </w:pPr>
      <w:r>
        <w:rPr>
          <w:b/>
          <w:bCs/>
          <w:sz w:val="28"/>
          <w:szCs w:val="28"/>
        </w:rPr>
        <w:t>4.</w:t>
      </w:r>
      <w:r>
        <w:rPr>
          <w:b/>
          <w:bCs/>
          <w:sz w:val="28"/>
          <w:szCs w:val="28"/>
        </w:rPr>
        <w:tab/>
        <w:t>Порядок раскрытия конфликта интересов работником учреждения</w:t>
      </w:r>
    </w:p>
    <w:p w:rsidR="00C35E1C" w:rsidRDefault="00C35E1C" w:rsidP="00A24882">
      <w:pPr>
        <w:pStyle w:val="Default"/>
        <w:ind w:firstLine="709"/>
        <w:jc w:val="both"/>
        <w:rPr>
          <w:b/>
          <w:bCs/>
          <w:sz w:val="28"/>
          <w:szCs w:val="28"/>
        </w:rPr>
      </w:pPr>
    </w:p>
    <w:p w:rsidR="00C35E1C" w:rsidRDefault="00C35E1C" w:rsidP="00A24882">
      <w:pPr>
        <w:pStyle w:val="Default"/>
        <w:spacing w:after="36"/>
        <w:ind w:firstLine="708"/>
        <w:jc w:val="both"/>
        <w:rPr>
          <w:sz w:val="28"/>
          <w:szCs w:val="28"/>
        </w:rPr>
      </w:pPr>
      <w:r w:rsidRPr="00A24882">
        <w:rPr>
          <w:bCs/>
          <w:sz w:val="28"/>
          <w:szCs w:val="28"/>
        </w:rPr>
        <w:t>4.1.</w:t>
      </w:r>
      <w:r w:rsidRPr="00A24882">
        <w:rPr>
          <w:bCs/>
          <w:sz w:val="28"/>
          <w:szCs w:val="28"/>
        </w:rPr>
        <w:tab/>
      </w:r>
      <w:r>
        <w:rPr>
          <w:sz w:val="28"/>
          <w:szCs w:val="28"/>
        </w:rPr>
        <w:t xml:space="preserve">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 </w:t>
      </w:r>
    </w:p>
    <w:p w:rsidR="00C35E1C" w:rsidRDefault="00C35E1C" w:rsidP="00A24882">
      <w:pPr>
        <w:pStyle w:val="Default"/>
        <w:spacing w:after="36"/>
        <w:ind w:firstLine="708"/>
        <w:jc w:val="both"/>
        <w:rPr>
          <w:sz w:val="28"/>
          <w:szCs w:val="28"/>
        </w:rPr>
      </w:pPr>
      <w:r>
        <w:rPr>
          <w:sz w:val="28"/>
          <w:szCs w:val="28"/>
        </w:rPr>
        <w:t>4.2.</w:t>
      </w:r>
      <w:r>
        <w:rPr>
          <w:sz w:val="28"/>
          <w:szCs w:val="28"/>
        </w:rPr>
        <w:tab/>
        <w:t xml:space="preserve">Указанное в пункте 4.1 настоящего Положения сообщение работника учреждения передается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 </w:t>
      </w:r>
    </w:p>
    <w:p w:rsidR="00C35E1C" w:rsidRDefault="00C35E1C" w:rsidP="00A24882">
      <w:pPr>
        <w:pStyle w:val="Default"/>
        <w:spacing w:after="36"/>
        <w:ind w:firstLine="708"/>
        <w:jc w:val="both"/>
        <w:rPr>
          <w:sz w:val="28"/>
          <w:szCs w:val="28"/>
        </w:rPr>
      </w:pPr>
      <w:r>
        <w:rPr>
          <w:sz w:val="28"/>
          <w:szCs w:val="28"/>
        </w:rPr>
        <w:t xml:space="preserve">4.3. </w:t>
      </w:r>
      <w:r>
        <w:rPr>
          <w:sz w:val="28"/>
          <w:szCs w:val="28"/>
        </w:rPr>
        <w:tab/>
        <w:t xml:space="preserve">Допустимо первоначальное раскрытие информации о конфликте интересов в устной форме с последующей фиксацией в письменном виде. </w:t>
      </w:r>
    </w:p>
    <w:p w:rsidR="00C35E1C" w:rsidRDefault="00C35E1C" w:rsidP="00A24882">
      <w:pPr>
        <w:pStyle w:val="Default"/>
        <w:spacing w:after="36"/>
        <w:ind w:firstLine="708"/>
        <w:jc w:val="both"/>
        <w:rPr>
          <w:sz w:val="28"/>
          <w:szCs w:val="28"/>
        </w:rPr>
      </w:pPr>
    </w:p>
    <w:p w:rsidR="00C35E1C" w:rsidRDefault="00C35E1C" w:rsidP="00A24882">
      <w:pPr>
        <w:pStyle w:val="Default"/>
        <w:ind w:firstLine="708"/>
        <w:jc w:val="both"/>
        <w:rPr>
          <w:b/>
          <w:bCs/>
          <w:sz w:val="28"/>
          <w:szCs w:val="28"/>
        </w:rPr>
      </w:pPr>
      <w:r>
        <w:rPr>
          <w:b/>
          <w:bCs/>
          <w:sz w:val="28"/>
          <w:szCs w:val="28"/>
        </w:rPr>
        <w:t xml:space="preserve">5. </w:t>
      </w:r>
      <w:r>
        <w:rPr>
          <w:b/>
          <w:bCs/>
          <w:sz w:val="28"/>
          <w:szCs w:val="28"/>
        </w:rPr>
        <w:tab/>
        <w:t xml:space="preserve">Механизм предотвращения и урегулирования конфликта интересов в учреждении </w:t>
      </w:r>
    </w:p>
    <w:p w:rsidR="00C35E1C" w:rsidRDefault="00C35E1C" w:rsidP="00A24882">
      <w:pPr>
        <w:pStyle w:val="Default"/>
        <w:ind w:firstLine="708"/>
        <w:jc w:val="both"/>
        <w:rPr>
          <w:sz w:val="28"/>
          <w:szCs w:val="28"/>
        </w:rPr>
      </w:pPr>
    </w:p>
    <w:p w:rsidR="00C35E1C" w:rsidRDefault="00C35E1C" w:rsidP="00A24882">
      <w:pPr>
        <w:pStyle w:val="Default"/>
        <w:ind w:firstLine="708"/>
        <w:jc w:val="both"/>
        <w:rPr>
          <w:sz w:val="28"/>
          <w:szCs w:val="28"/>
        </w:rPr>
      </w:pPr>
      <w:r>
        <w:rPr>
          <w:sz w:val="28"/>
          <w:szCs w:val="28"/>
        </w:rPr>
        <w:t xml:space="preserve">5.1. Работники учреждения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3 к настоящему Положению). </w:t>
      </w:r>
    </w:p>
    <w:p w:rsidR="00C35E1C" w:rsidRDefault="00C35E1C" w:rsidP="00A24882">
      <w:pPr>
        <w:pStyle w:val="Default"/>
        <w:ind w:firstLine="708"/>
        <w:jc w:val="both"/>
        <w:rPr>
          <w:sz w:val="28"/>
          <w:szCs w:val="28"/>
        </w:rPr>
      </w:pPr>
      <w:r>
        <w:rPr>
          <w:sz w:val="28"/>
          <w:szCs w:val="28"/>
        </w:rPr>
        <w:t xml:space="preserve">5.2. Способами урегулирования конфликта интересов в учреждении являются: </w:t>
      </w:r>
    </w:p>
    <w:p w:rsidR="00C35E1C" w:rsidRDefault="00C35E1C" w:rsidP="00A24882">
      <w:pPr>
        <w:pStyle w:val="Default"/>
        <w:numPr>
          <w:ilvl w:val="0"/>
          <w:numId w:val="5"/>
        </w:numPr>
        <w:ind w:left="0" w:firstLine="709"/>
        <w:jc w:val="both"/>
        <w:rPr>
          <w:sz w:val="28"/>
          <w:szCs w:val="28"/>
        </w:rPr>
      </w:pPr>
      <w:r w:rsidRPr="00A24882">
        <w:rPr>
          <w:sz w:val="28"/>
          <w:szCs w:val="28"/>
        </w:rPr>
        <w:t xml:space="preserve">ограничение доступа работника учреждения к конкретной информации, которая может затрагивать его личные интересы; </w:t>
      </w:r>
    </w:p>
    <w:p w:rsidR="00C35E1C" w:rsidRDefault="00C35E1C" w:rsidP="00A24882">
      <w:pPr>
        <w:pStyle w:val="Default"/>
        <w:numPr>
          <w:ilvl w:val="0"/>
          <w:numId w:val="5"/>
        </w:numPr>
        <w:ind w:left="0" w:firstLine="709"/>
        <w:jc w:val="both"/>
        <w:rPr>
          <w:sz w:val="28"/>
          <w:szCs w:val="28"/>
        </w:rPr>
      </w:pPr>
      <w:r w:rsidRPr="00A24882">
        <w:rPr>
          <w:sz w:val="28"/>
          <w:szCs w:val="28"/>
        </w:rPr>
        <w:t xml:space="preserve">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 </w:t>
      </w:r>
    </w:p>
    <w:p w:rsidR="00C35E1C" w:rsidRDefault="00C35E1C" w:rsidP="00A24882">
      <w:pPr>
        <w:pStyle w:val="Default"/>
        <w:numPr>
          <w:ilvl w:val="0"/>
          <w:numId w:val="5"/>
        </w:numPr>
        <w:ind w:left="0" w:firstLine="709"/>
        <w:jc w:val="both"/>
        <w:rPr>
          <w:sz w:val="28"/>
          <w:szCs w:val="28"/>
        </w:rPr>
      </w:pPr>
      <w:r w:rsidRPr="00A24882">
        <w:rPr>
          <w:sz w:val="28"/>
          <w:szCs w:val="28"/>
        </w:rPr>
        <w:t xml:space="preserve">пересмотр и изменение функциональных обязанностей работника учреждения; </w:t>
      </w:r>
    </w:p>
    <w:p w:rsidR="00C35E1C" w:rsidRDefault="00C35E1C" w:rsidP="00A24882">
      <w:pPr>
        <w:pStyle w:val="Default"/>
        <w:numPr>
          <w:ilvl w:val="0"/>
          <w:numId w:val="5"/>
        </w:numPr>
        <w:ind w:left="0" w:firstLine="709"/>
        <w:jc w:val="both"/>
        <w:rPr>
          <w:sz w:val="28"/>
          <w:szCs w:val="28"/>
        </w:rPr>
      </w:pPr>
      <w:r w:rsidRPr="00E979C2">
        <w:rPr>
          <w:sz w:val="28"/>
          <w:szCs w:val="28"/>
        </w:rPr>
        <w:t xml:space="preserve">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кодексом Российской Федерации (далее – ТК РФ); </w:t>
      </w:r>
    </w:p>
    <w:p w:rsidR="00C35E1C" w:rsidRDefault="00C35E1C" w:rsidP="00A24882">
      <w:pPr>
        <w:pStyle w:val="Default"/>
        <w:numPr>
          <w:ilvl w:val="0"/>
          <w:numId w:val="5"/>
        </w:numPr>
        <w:ind w:left="0" w:firstLine="709"/>
        <w:jc w:val="both"/>
        <w:rPr>
          <w:sz w:val="28"/>
          <w:szCs w:val="28"/>
        </w:rPr>
      </w:pPr>
      <w:r w:rsidRPr="00E979C2">
        <w:rPr>
          <w:sz w:val="28"/>
          <w:szCs w:val="28"/>
        </w:rPr>
        <w:t xml:space="preserve">отказ работника учреждения от своего личного интереса, порождающего конфликт с интересами учреждения; </w:t>
      </w:r>
    </w:p>
    <w:p w:rsidR="00C35E1C" w:rsidRDefault="00C35E1C" w:rsidP="00E979C2">
      <w:pPr>
        <w:pStyle w:val="Default"/>
        <w:numPr>
          <w:ilvl w:val="0"/>
          <w:numId w:val="5"/>
        </w:numPr>
        <w:ind w:left="0" w:firstLine="709"/>
        <w:jc w:val="both"/>
        <w:rPr>
          <w:sz w:val="28"/>
          <w:szCs w:val="28"/>
        </w:rPr>
      </w:pPr>
      <w:r w:rsidRPr="00E979C2">
        <w:rPr>
          <w:sz w:val="28"/>
          <w:szCs w:val="28"/>
        </w:rPr>
        <w:t xml:space="preserve">увольнение работника учреждения по основаниям, установленным ТК РФ; </w:t>
      </w:r>
    </w:p>
    <w:p w:rsidR="00C35E1C" w:rsidRDefault="00C35E1C" w:rsidP="00E979C2">
      <w:pPr>
        <w:pStyle w:val="Default"/>
        <w:numPr>
          <w:ilvl w:val="0"/>
          <w:numId w:val="5"/>
        </w:numPr>
        <w:ind w:left="0" w:firstLine="709"/>
        <w:jc w:val="both"/>
        <w:rPr>
          <w:sz w:val="28"/>
          <w:szCs w:val="28"/>
        </w:rPr>
      </w:pPr>
      <w:r w:rsidRPr="00E979C2">
        <w:rPr>
          <w:sz w:val="28"/>
          <w:szCs w:val="28"/>
        </w:rPr>
        <w:t xml:space="preserve">иные способы в соответствии с Приложением № 3 к настоящему Положению. </w:t>
      </w:r>
    </w:p>
    <w:p w:rsidR="00C35E1C" w:rsidRDefault="00C35E1C" w:rsidP="00E979C2">
      <w:pPr>
        <w:pStyle w:val="Default"/>
        <w:ind w:firstLine="709"/>
        <w:jc w:val="both"/>
        <w:rPr>
          <w:sz w:val="28"/>
          <w:szCs w:val="28"/>
        </w:rPr>
      </w:pPr>
      <w:r w:rsidRPr="00E979C2">
        <w:rPr>
          <w:sz w:val="28"/>
          <w:szCs w:val="28"/>
        </w:rPr>
        <w:t xml:space="preserve">5.3. При принятии решения о выборе конкретного способа урегулирования </w:t>
      </w:r>
      <w:r>
        <w:rPr>
          <w:sz w:val="28"/>
          <w:szCs w:val="28"/>
        </w:rPr>
        <w:t xml:space="preserve">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 </w:t>
      </w:r>
    </w:p>
    <w:p w:rsidR="00C35E1C" w:rsidRDefault="00C35E1C" w:rsidP="00E979C2">
      <w:pPr>
        <w:pStyle w:val="Default"/>
        <w:ind w:firstLine="709"/>
        <w:jc w:val="both"/>
        <w:rPr>
          <w:sz w:val="28"/>
          <w:szCs w:val="28"/>
        </w:rPr>
      </w:pPr>
    </w:p>
    <w:p w:rsidR="00C35E1C" w:rsidRDefault="00C35E1C" w:rsidP="00E979C2">
      <w:pPr>
        <w:pStyle w:val="Default"/>
        <w:ind w:firstLine="709"/>
        <w:jc w:val="both"/>
        <w:rPr>
          <w:b/>
          <w:bCs/>
          <w:sz w:val="28"/>
          <w:szCs w:val="28"/>
        </w:rPr>
      </w:pPr>
      <w:r>
        <w:rPr>
          <w:b/>
          <w:bCs/>
          <w:sz w:val="28"/>
          <w:szCs w:val="28"/>
        </w:rPr>
        <w:t xml:space="preserve">6. Ответственность работников учреждения за несоблюдение настоящего Положения </w:t>
      </w:r>
    </w:p>
    <w:p w:rsidR="00C35E1C" w:rsidRDefault="00C35E1C" w:rsidP="00E979C2">
      <w:pPr>
        <w:pStyle w:val="Default"/>
        <w:ind w:firstLine="709"/>
        <w:jc w:val="both"/>
        <w:rPr>
          <w:sz w:val="28"/>
          <w:szCs w:val="28"/>
        </w:rPr>
      </w:pPr>
    </w:p>
    <w:p w:rsidR="00C35E1C" w:rsidRDefault="00C35E1C" w:rsidP="00E979C2">
      <w:pPr>
        <w:pStyle w:val="Default"/>
        <w:spacing w:after="36"/>
        <w:ind w:firstLine="709"/>
        <w:jc w:val="both"/>
        <w:rPr>
          <w:sz w:val="28"/>
          <w:szCs w:val="28"/>
        </w:rPr>
      </w:pPr>
      <w:r>
        <w:rPr>
          <w:sz w:val="28"/>
          <w:szCs w:val="28"/>
        </w:rPr>
        <w:t xml:space="preserve">6.1. Согласно части 1 статьи 13 Федерального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C35E1C" w:rsidRDefault="00C35E1C" w:rsidP="00E979C2">
      <w:pPr>
        <w:pStyle w:val="Default"/>
        <w:ind w:firstLine="709"/>
        <w:jc w:val="both"/>
        <w:rPr>
          <w:sz w:val="28"/>
          <w:szCs w:val="28"/>
        </w:rPr>
      </w:pPr>
      <w:r>
        <w:rPr>
          <w:sz w:val="28"/>
          <w:szCs w:val="28"/>
        </w:rPr>
        <w:t xml:space="preserve">6.2. </w:t>
      </w:r>
      <w:r>
        <w:rPr>
          <w:sz w:val="28"/>
          <w:szCs w:val="28"/>
        </w:rPr>
        <w:tab/>
        <w:t xml:space="preserve">В соответствии со статьей 192 ТК РФ к работнику учреждения могут быть применены следующие дисциплинарные взыскания: </w:t>
      </w:r>
    </w:p>
    <w:p w:rsidR="00C35E1C" w:rsidRDefault="00C35E1C" w:rsidP="00E979C2">
      <w:pPr>
        <w:pStyle w:val="Default"/>
        <w:spacing w:after="31"/>
        <w:ind w:firstLine="709"/>
        <w:jc w:val="both"/>
        <w:rPr>
          <w:sz w:val="28"/>
          <w:szCs w:val="28"/>
        </w:rPr>
      </w:pPr>
      <w:r>
        <w:rPr>
          <w:sz w:val="28"/>
          <w:szCs w:val="28"/>
        </w:rPr>
        <w:t xml:space="preserve">1) </w:t>
      </w:r>
      <w:r>
        <w:rPr>
          <w:sz w:val="28"/>
          <w:szCs w:val="28"/>
        </w:rPr>
        <w:tab/>
        <w:t xml:space="preserve">замечание; </w:t>
      </w:r>
    </w:p>
    <w:p w:rsidR="00C35E1C" w:rsidRDefault="00C35E1C" w:rsidP="00E979C2">
      <w:pPr>
        <w:pStyle w:val="Default"/>
        <w:spacing w:after="31"/>
        <w:ind w:firstLine="709"/>
        <w:jc w:val="both"/>
        <w:rPr>
          <w:sz w:val="28"/>
          <w:szCs w:val="28"/>
        </w:rPr>
      </w:pPr>
      <w:r>
        <w:rPr>
          <w:sz w:val="28"/>
          <w:szCs w:val="28"/>
        </w:rPr>
        <w:t xml:space="preserve">2) </w:t>
      </w:r>
      <w:r>
        <w:rPr>
          <w:sz w:val="28"/>
          <w:szCs w:val="28"/>
        </w:rPr>
        <w:tab/>
        <w:t xml:space="preserve">выговор; </w:t>
      </w:r>
    </w:p>
    <w:p w:rsidR="00C35E1C" w:rsidRDefault="00C35E1C" w:rsidP="00E979C2">
      <w:pPr>
        <w:pStyle w:val="Default"/>
        <w:ind w:firstLine="709"/>
        <w:jc w:val="both"/>
        <w:rPr>
          <w:sz w:val="28"/>
          <w:szCs w:val="28"/>
        </w:rPr>
      </w:pPr>
      <w:r>
        <w:rPr>
          <w:sz w:val="28"/>
          <w:szCs w:val="28"/>
        </w:rPr>
        <w:t xml:space="preserve">3) </w:t>
      </w:r>
      <w:r>
        <w:rPr>
          <w:sz w:val="28"/>
          <w:szCs w:val="28"/>
        </w:rPr>
        <w:tab/>
        <w:t xml:space="preserve">увольнение, в том числе: </w:t>
      </w:r>
    </w:p>
    <w:p w:rsidR="00C35E1C" w:rsidRDefault="00C35E1C" w:rsidP="00E979C2">
      <w:pPr>
        <w:pStyle w:val="Default"/>
        <w:numPr>
          <w:ilvl w:val="0"/>
          <w:numId w:val="6"/>
        </w:numPr>
        <w:ind w:left="0" w:firstLine="709"/>
        <w:jc w:val="both"/>
        <w:rPr>
          <w:sz w:val="28"/>
          <w:szCs w:val="28"/>
        </w:rPr>
      </w:pPr>
      <w:r>
        <w:rPr>
          <w:sz w:val="28"/>
          <w:szCs w:val="28"/>
        </w:rPr>
        <w:t xml:space="preserve">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(подпункт «в» пункта 6 части 1 статьи 81 ТК РФ); </w:t>
      </w:r>
    </w:p>
    <w:p w:rsidR="00C35E1C" w:rsidRDefault="00C35E1C" w:rsidP="00E979C2">
      <w:pPr>
        <w:pStyle w:val="Default"/>
        <w:numPr>
          <w:ilvl w:val="0"/>
          <w:numId w:val="6"/>
        </w:numPr>
        <w:ind w:left="0" w:firstLine="709"/>
        <w:jc w:val="both"/>
        <w:rPr>
          <w:sz w:val="28"/>
          <w:szCs w:val="28"/>
        </w:rPr>
      </w:pPr>
      <w:r>
        <w:rPr>
          <w:sz w:val="28"/>
          <w:szCs w:val="28"/>
        </w:rPr>
        <w:t xml:space="preserve">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(пункт 7 части первой статьи 81 ТК РФ); </w:t>
      </w:r>
    </w:p>
    <w:p w:rsidR="00C35E1C" w:rsidRDefault="00C35E1C" w:rsidP="00E979C2">
      <w:pPr>
        <w:pStyle w:val="Default"/>
        <w:numPr>
          <w:ilvl w:val="0"/>
          <w:numId w:val="6"/>
        </w:numPr>
        <w:ind w:left="0" w:firstLine="709"/>
        <w:jc w:val="both"/>
        <w:rPr>
          <w:sz w:val="28"/>
          <w:szCs w:val="28"/>
        </w:rPr>
      </w:pPr>
      <w:r>
        <w:rPr>
          <w:sz w:val="28"/>
          <w:szCs w:val="28"/>
        </w:rPr>
        <w:t xml:space="preserve">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 </w:t>
      </w:r>
    </w:p>
    <w:p w:rsidR="00C35E1C" w:rsidRDefault="00C35E1C" w:rsidP="00E979C2">
      <w:pPr>
        <w:pStyle w:val="Default"/>
        <w:ind w:firstLine="709"/>
        <w:jc w:val="both"/>
        <w:rPr>
          <w:sz w:val="28"/>
          <w:szCs w:val="28"/>
        </w:rPr>
      </w:pPr>
      <w:r>
        <w:rPr>
          <w:sz w:val="28"/>
          <w:szCs w:val="28"/>
        </w:rPr>
        <w:t>6.3. Сделка, в совершении которой имеется заинтересованность, которая совершена с нарушением ст.</w:t>
      </w:r>
      <w:r w:rsidRPr="00E979C2">
        <w:rPr>
          <w:sz w:val="28"/>
          <w:szCs w:val="28"/>
        </w:rPr>
        <w:t xml:space="preserve"> 27 Федерального закона от 12.01.1996 №7-ФЗ «О некоммерческих организациях»</w:t>
      </w:r>
      <w:r>
        <w:rPr>
          <w:sz w:val="28"/>
          <w:szCs w:val="28"/>
        </w:rPr>
        <w:t>,</w:t>
      </w:r>
      <w:r>
        <w:rPr>
          <w:sz w:val="20"/>
          <w:szCs w:val="20"/>
        </w:rPr>
        <w:t xml:space="preserve"> </w:t>
      </w:r>
      <w:r>
        <w:rPr>
          <w:sz w:val="28"/>
          <w:szCs w:val="28"/>
        </w:rPr>
        <w:t xml:space="preserve">может быть признана судом недействительной в соответствии с указанными положениями Федерального закона и нормами гражданского законодательства. </w:t>
      </w:r>
    </w:p>
    <w:p w:rsidR="00C35E1C" w:rsidRDefault="00C35E1C" w:rsidP="00E979C2">
      <w:pPr>
        <w:pStyle w:val="Default"/>
        <w:ind w:firstLine="709"/>
        <w:jc w:val="both"/>
        <w:rPr>
          <w:sz w:val="28"/>
          <w:szCs w:val="28"/>
        </w:rPr>
      </w:pPr>
      <w:r>
        <w:rPr>
          <w:sz w:val="28"/>
          <w:szCs w:val="28"/>
        </w:rPr>
        <w:t xml:space="preserve">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 </w:t>
      </w:r>
    </w:p>
    <w:p w:rsidR="00C35E1C" w:rsidRDefault="00C35E1C" w:rsidP="00E979C2">
      <w:pPr>
        <w:pStyle w:val="Default"/>
        <w:ind w:firstLine="709"/>
        <w:jc w:val="both"/>
        <w:rPr>
          <w:sz w:val="28"/>
          <w:szCs w:val="28"/>
        </w:rPr>
      </w:pPr>
    </w:p>
    <w:p w:rsidR="00C35E1C" w:rsidRDefault="00C35E1C" w:rsidP="00E979C2">
      <w:pPr>
        <w:pStyle w:val="Default"/>
        <w:ind w:firstLine="709"/>
        <w:jc w:val="both"/>
        <w:rPr>
          <w:sz w:val="28"/>
          <w:szCs w:val="28"/>
        </w:rPr>
      </w:pPr>
    </w:p>
    <w:p w:rsidR="00C35E1C" w:rsidRDefault="00C35E1C" w:rsidP="00E979C2">
      <w:pPr>
        <w:pStyle w:val="Default"/>
        <w:ind w:firstLine="709"/>
        <w:jc w:val="both"/>
        <w:rPr>
          <w:sz w:val="28"/>
          <w:szCs w:val="28"/>
        </w:rPr>
      </w:pPr>
    </w:p>
    <w:p w:rsidR="00C35E1C" w:rsidRDefault="00C35E1C" w:rsidP="00E979C2">
      <w:pPr>
        <w:pStyle w:val="Default"/>
        <w:ind w:firstLine="709"/>
        <w:jc w:val="both"/>
        <w:rPr>
          <w:sz w:val="28"/>
          <w:szCs w:val="28"/>
        </w:rPr>
      </w:pPr>
    </w:p>
    <w:tbl>
      <w:tblPr>
        <w:tblW w:w="0" w:type="auto"/>
        <w:tblLook w:val="00A0"/>
      </w:tblPr>
      <w:tblGrid>
        <w:gridCol w:w="6487"/>
        <w:gridCol w:w="3084"/>
      </w:tblGrid>
      <w:tr w:rsidR="00C35E1C" w:rsidTr="000830DD">
        <w:tc>
          <w:tcPr>
            <w:tcW w:w="6487" w:type="dxa"/>
          </w:tcPr>
          <w:p w:rsidR="00C35E1C" w:rsidRPr="000830DD" w:rsidRDefault="00C35E1C" w:rsidP="000830DD">
            <w:pPr>
              <w:tabs>
                <w:tab w:val="left" w:pos="6649"/>
              </w:tabs>
              <w:spacing w:after="0" w:line="240" w:lineRule="auto"/>
              <w:contextualSpacing/>
              <w:rPr>
                <w:rFonts w:ascii="Times New Roman" w:hAnsi="Times New Roman"/>
                <w:sz w:val="28"/>
                <w:szCs w:val="28"/>
              </w:rPr>
            </w:pPr>
          </w:p>
        </w:tc>
        <w:tc>
          <w:tcPr>
            <w:tcW w:w="3084" w:type="dxa"/>
          </w:tcPr>
          <w:p w:rsidR="00C35E1C" w:rsidRPr="000830DD" w:rsidRDefault="00C35E1C" w:rsidP="000830DD">
            <w:pPr>
              <w:tabs>
                <w:tab w:val="left" w:pos="6649"/>
              </w:tabs>
              <w:spacing w:after="0" w:line="240" w:lineRule="auto"/>
              <w:contextualSpacing/>
              <w:rPr>
                <w:rFonts w:ascii="Times New Roman" w:hAnsi="Times New Roman"/>
                <w:sz w:val="24"/>
                <w:szCs w:val="24"/>
              </w:rPr>
            </w:pPr>
            <w:r w:rsidRPr="000830DD">
              <w:rPr>
                <w:rFonts w:ascii="Times New Roman" w:hAnsi="Times New Roman"/>
                <w:sz w:val="24"/>
                <w:szCs w:val="24"/>
              </w:rPr>
              <w:t>Приложение № 1</w:t>
            </w:r>
          </w:p>
          <w:p w:rsidR="00C35E1C" w:rsidRPr="000830DD" w:rsidRDefault="00C35E1C" w:rsidP="000830DD">
            <w:pPr>
              <w:tabs>
                <w:tab w:val="left" w:pos="6649"/>
              </w:tabs>
              <w:spacing w:after="0" w:line="240" w:lineRule="auto"/>
              <w:contextualSpacing/>
              <w:rPr>
                <w:rFonts w:ascii="Times New Roman" w:hAnsi="Times New Roman"/>
                <w:sz w:val="28"/>
                <w:szCs w:val="28"/>
              </w:rPr>
            </w:pPr>
            <w:r w:rsidRPr="000830DD">
              <w:rPr>
                <w:rFonts w:ascii="Times New Roman" w:hAnsi="Times New Roman"/>
                <w:sz w:val="24"/>
                <w:szCs w:val="24"/>
              </w:rPr>
              <w:t>к Положению</w:t>
            </w:r>
          </w:p>
        </w:tc>
      </w:tr>
    </w:tbl>
    <w:p w:rsidR="00C35E1C" w:rsidRPr="00424817" w:rsidRDefault="00C35E1C" w:rsidP="00E979C2">
      <w:pPr>
        <w:pStyle w:val="Default"/>
        <w:ind w:firstLine="709"/>
        <w:jc w:val="both"/>
        <w:rPr>
          <w:sz w:val="26"/>
          <w:szCs w:val="26"/>
        </w:rPr>
      </w:pPr>
    </w:p>
    <w:p w:rsidR="00C35E1C" w:rsidRPr="00424817" w:rsidRDefault="00C35E1C" w:rsidP="00A24882">
      <w:pPr>
        <w:pStyle w:val="Default"/>
        <w:spacing w:after="36"/>
        <w:ind w:firstLine="708"/>
        <w:jc w:val="both"/>
        <w:rPr>
          <w:sz w:val="26"/>
          <w:szCs w:val="26"/>
        </w:rPr>
      </w:pPr>
    </w:p>
    <w:tbl>
      <w:tblPr>
        <w:tblW w:w="9747" w:type="dxa"/>
        <w:tblLook w:val="00A0"/>
      </w:tblPr>
      <w:tblGrid>
        <w:gridCol w:w="4644"/>
        <w:gridCol w:w="568"/>
        <w:gridCol w:w="4535"/>
      </w:tblGrid>
      <w:tr w:rsidR="00C35E1C" w:rsidRPr="00424817" w:rsidTr="000830DD">
        <w:tc>
          <w:tcPr>
            <w:tcW w:w="4644" w:type="dxa"/>
          </w:tcPr>
          <w:p w:rsidR="00C35E1C" w:rsidRPr="000830DD" w:rsidRDefault="00C35E1C" w:rsidP="001968B0">
            <w:pPr>
              <w:pStyle w:val="Default"/>
              <w:rPr>
                <w:sz w:val="26"/>
                <w:szCs w:val="26"/>
                <w:lang w:eastAsia="en-US"/>
              </w:rPr>
            </w:pPr>
          </w:p>
        </w:tc>
        <w:tc>
          <w:tcPr>
            <w:tcW w:w="5103" w:type="dxa"/>
            <w:gridSpan w:val="2"/>
          </w:tcPr>
          <w:p w:rsidR="00C35E1C" w:rsidRPr="000830DD" w:rsidRDefault="00C35E1C" w:rsidP="001968B0">
            <w:pPr>
              <w:pStyle w:val="Default"/>
              <w:rPr>
                <w:sz w:val="26"/>
                <w:szCs w:val="26"/>
                <w:lang w:eastAsia="en-US"/>
              </w:rPr>
            </w:pPr>
            <w:r>
              <w:rPr>
                <w:sz w:val="26"/>
                <w:szCs w:val="26"/>
                <w:lang w:eastAsia="en-US"/>
              </w:rPr>
              <w:t>Руководителю МКУ «МСО ОУ»</w:t>
            </w:r>
          </w:p>
        </w:tc>
      </w:tr>
      <w:tr w:rsidR="00C35E1C" w:rsidRPr="00424817" w:rsidTr="000830DD">
        <w:tc>
          <w:tcPr>
            <w:tcW w:w="4644" w:type="dxa"/>
          </w:tcPr>
          <w:p w:rsidR="00C35E1C" w:rsidRPr="000830DD" w:rsidRDefault="00C35E1C" w:rsidP="001968B0">
            <w:pPr>
              <w:pStyle w:val="Default"/>
              <w:rPr>
                <w:sz w:val="26"/>
                <w:szCs w:val="26"/>
                <w:lang w:eastAsia="en-US"/>
              </w:rPr>
            </w:pPr>
          </w:p>
        </w:tc>
        <w:tc>
          <w:tcPr>
            <w:tcW w:w="5103" w:type="dxa"/>
            <w:gridSpan w:val="2"/>
            <w:tcBorders>
              <w:bottom w:val="single" w:sz="4" w:space="0" w:color="auto"/>
            </w:tcBorders>
          </w:tcPr>
          <w:p w:rsidR="00C35E1C" w:rsidRPr="000830DD" w:rsidRDefault="00C35E1C" w:rsidP="000830DD">
            <w:pPr>
              <w:pStyle w:val="Default"/>
              <w:jc w:val="center"/>
              <w:rPr>
                <w:sz w:val="26"/>
                <w:szCs w:val="26"/>
                <w:lang w:eastAsia="en-US"/>
              </w:rPr>
            </w:pPr>
          </w:p>
        </w:tc>
      </w:tr>
      <w:tr w:rsidR="00C35E1C" w:rsidRPr="00424817" w:rsidTr="000830DD">
        <w:tc>
          <w:tcPr>
            <w:tcW w:w="4644" w:type="dxa"/>
          </w:tcPr>
          <w:p w:rsidR="00C35E1C" w:rsidRPr="000830DD" w:rsidRDefault="00C35E1C" w:rsidP="001968B0">
            <w:pPr>
              <w:pStyle w:val="Default"/>
              <w:rPr>
                <w:sz w:val="26"/>
                <w:szCs w:val="26"/>
                <w:lang w:eastAsia="en-US"/>
              </w:rPr>
            </w:pPr>
          </w:p>
        </w:tc>
        <w:tc>
          <w:tcPr>
            <w:tcW w:w="5103" w:type="dxa"/>
            <w:gridSpan w:val="2"/>
            <w:tcBorders>
              <w:top w:val="single" w:sz="4" w:space="0" w:color="auto"/>
            </w:tcBorders>
          </w:tcPr>
          <w:p w:rsidR="00C35E1C" w:rsidRPr="000830DD" w:rsidRDefault="00C35E1C" w:rsidP="000830DD">
            <w:pPr>
              <w:pStyle w:val="Default"/>
              <w:jc w:val="center"/>
              <w:rPr>
                <w:sz w:val="16"/>
                <w:szCs w:val="16"/>
                <w:lang w:eastAsia="en-US"/>
              </w:rPr>
            </w:pPr>
            <w:r w:rsidRPr="000830DD">
              <w:rPr>
                <w:sz w:val="16"/>
                <w:szCs w:val="16"/>
                <w:lang w:eastAsia="en-US"/>
              </w:rPr>
              <w:t>(ФИО)</w:t>
            </w:r>
          </w:p>
        </w:tc>
      </w:tr>
      <w:tr w:rsidR="00C35E1C" w:rsidRPr="00424817" w:rsidTr="000830DD">
        <w:tc>
          <w:tcPr>
            <w:tcW w:w="4644" w:type="dxa"/>
          </w:tcPr>
          <w:p w:rsidR="00C35E1C" w:rsidRPr="000830DD" w:rsidRDefault="00C35E1C" w:rsidP="001968B0">
            <w:pPr>
              <w:pStyle w:val="Default"/>
              <w:rPr>
                <w:sz w:val="26"/>
                <w:szCs w:val="26"/>
                <w:lang w:eastAsia="en-US"/>
              </w:rPr>
            </w:pPr>
          </w:p>
        </w:tc>
        <w:tc>
          <w:tcPr>
            <w:tcW w:w="568" w:type="dxa"/>
          </w:tcPr>
          <w:p w:rsidR="00C35E1C" w:rsidRPr="000830DD" w:rsidRDefault="00C35E1C" w:rsidP="00424817">
            <w:pPr>
              <w:pStyle w:val="Default"/>
              <w:rPr>
                <w:sz w:val="26"/>
                <w:szCs w:val="26"/>
                <w:lang w:eastAsia="en-US"/>
              </w:rPr>
            </w:pPr>
            <w:r w:rsidRPr="000830DD">
              <w:rPr>
                <w:sz w:val="26"/>
                <w:szCs w:val="26"/>
                <w:lang w:eastAsia="en-US"/>
              </w:rPr>
              <w:t>от</w:t>
            </w:r>
          </w:p>
        </w:tc>
        <w:tc>
          <w:tcPr>
            <w:tcW w:w="4535" w:type="dxa"/>
            <w:tcBorders>
              <w:bottom w:val="single" w:sz="4" w:space="0" w:color="auto"/>
            </w:tcBorders>
          </w:tcPr>
          <w:p w:rsidR="00C35E1C" w:rsidRPr="000830DD" w:rsidRDefault="00C35E1C" w:rsidP="000830DD">
            <w:pPr>
              <w:pStyle w:val="Default"/>
              <w:jc w:val="center"/>
              <w:rPr>
                <w:sz w:val="26"/>
                <w:szCs w:val="26"/>
                <w:lang w:eastAsia="en-US"/>
              </w:rPr>
            </w:pPr>
          </w:p>
        </w:tc>
      </w:tr>
      <w:tr w:rsidR="00C35E1C" w:rsidRPr="00424817" w:rsidTr="000830DD">
        <w:tc>
          <w:tcPr>
            <w:tcW w:w="4644" w:type="dxa"/>
          </w:tcPr>
          <w:p w:rsidR="00C35E1C" w:rsidRPr="000830DD" w:rsidRDefault="00C35E1C" w:rsidP="001968B0">
            <w:pPr>
              <w:pStyle w:val="Default"/>
              <w:rPr>
                <w:sz w:val="16"/>
                <w:szCs w:val="16"/>
                <w:lang w:eastAsia="en-US"/>
              </w:rPr>
            </w:pPr>
          </w:p>
        </w:tc>
        <w:tc>
          <w:tcPr>
            <w:tcW w:w="5103" w:type="dxa"/>
            <w:gridSpan w:val="2"/>
          </w:tcPr>
          <w:p w:rsidR="00C35E1C" w:rsidRPr="000830DD" w:rsidRDefault="00C35E1C" w:rsidP="000830DD">
            <w:pPr>
              <w:pStyle w:val="Default"/>
              <w:jc w:val="center"/>
              <w:rPr>
                <w:sz w:val="16"/>
                <w:szCs w:val="16"/>
                <w:lang w:eastAsia="en-US"/>
              </w:rPr>
            </w:pPr>
            <w:r w:rsidRPr="000830DD">
              <w:rPr>
                <w:sz w:val="16"/>
                <w:szCs w:val="16"/>
                <w:lang w:eastAsia="en-US"/>
              </w:rPr>
              <w:t xml:space="preserve">         (ФИО, должность работника учреждения, телефон)</w:t>
            </w:r>
          </w:p>
        </w:tc>
      </w:tr>
      <w:tr w:rsidR="00C35E1C" w:rsidRPr="00424817" w:rsidTr="000830DD">
        <w:tc>
          <w:tcPr>
            <w:tcW w:w="4644" w:type="dxa"/>
          </w:tcPr>
          <w:p w:rsidR="00C35E1C" w:rsidRPr="000830DD" w:rsidRDefault="00C35E1C" w:rsidP="001968B0">
            <w:pPr>
              <w:pStyle w:val="Default"/>
              <w:rPr>
                <w:sz w:val="26"/>
                <w:szCs w:val="26"/>
                <w:lang w:eastAsia="en-US"/>
              </w:rPr>
            </w:pPr>
          </w:p>
        </w:tc>
        <w:tc>
          <w:tcPr>
            <w:tcW w:w="5103" w:type="dxa"/>
            <w:gridSpan w:val="2"/>
            <w:tcBorders>
              <w:bottom w:val="single" w:sz="4" w:space="0" w:color="auto"/>
            </w:tcBorders>
          </w:tcPr>
          <w:p w:rsidR="00C35E1C" w:rsidRPr="000830DD" w:rsidRDefault="00C35E1C" w:rsidP="000830DD">
            <w:pPr>
              <w:pStyle w:val="Default"/>
              <w:jc w:val="center"/>
              <w:rPr>
                <w:sz w:val="26"/>
                <w:szCs w:val="26"/>
                <w:lang w:eastAsia="en-US"/>
              </w:rPr>
            </w:pPr>
          </w:p>
        </w:tc>
      </w:tr>
      <w:tr w:rsidR="00C35E1C" w:rsidRPr="00424817" w:rsidTr="000830DD">
        <w:tc>
          <w:tcPr>
            <w:tcW w:w="4644" w:type="dxa"/>
          </w:tcPr>
          <w:p w:rsidR="00C35E1C" w:rsidRPr="000830DD" w:rsidRDefault="00C35E1C" w:rsidP="001968B0">
            <w:pPr>
              <w:pStyle w:val="Default"/>
              <w:rPr>
                <w:sz w:val="26"/>
                <w:szCs w:val="26"/>
                <w:lang w:eastAsia="en-US"/>
              </w:rPr>
            </w:pPr>
          </w:p>
        </w:tc>
        <w:tc>
          <w:tcPr>
            <w:tcW w:w="5103" w:type="dxa"/>
            <w:gridSpan w:val="2"/>
            <w:tcBorders>
              <w:top w:val="single" w:sz="4" w:space="0" w:color="auto"/>
              <w:bottom w:val="single" w:sz="4" w:space="0" w:color="auto"/>
            </w:tcBorders>
          </w:tcPr>
          <w:p w:rsidR="00C35E1C" w:rsidRPr="000830DD" w:rsidRDefault="00C35E1C" w:rsidP="000830DD">
            <w:pPr>
              <w:pStyle w:val="Default"/>
              <w:jc w:val="center"/>
              <w:rPr>
                <w:sz w:val="26"/>
                <w:szCs w:val="26"/>
                <w:lang w:eastAsia="en-US"/>
              </w:rPr>
            </w:pPr>
          </w:p>
        </w:tc>
      </w:tr>
      <w:tr w:rsidR="00C35E1C" w:rsidRPr="00424817" w:rsidTr="000830DD">
        <w:tc>
          <w:tcPr>
            <w:tcW w:w="4644" w:type="dxa"/>
          </w:tcPr>
          <w:p w:rsidR="00C35E1C" w:rsidRPr="000830DD" w:rsidRDefault="00C35E1C" w:rsidP="001968B0">
            <w:pPr>
              <w:pStyle w:val="Default"/>
              <w:rPr>
                <w:rFonts w:ascii="Calibri" w:hAnsi="Calibri"/>
                <w:sz w:val="26"/>
                <w:szCs w:val="26"/>
                <w:lang w:eastAsia="en-US"/>
              </w:rPr>
            </w:pPr>
          </w:p>
        </w:tc>
        <w:tc>
          <w:tcPr>
            <w:tcW w:w="5103" w:type="dxa"/>
            <w:gridSpan w:val="2"/>
            <w:tcBorders>
              <w:top w:val="single" w:sz="4" w:space="0" w:color="auto"/>
              <w:bottom w:val="single" w:sz="4" w:space="0" w:color="auto"/>
            </w:tcBorders>
          </w:tcPr>
          <w:p w:rsidR="00C35E1C" w:rsidRPr="000830DD" w:rsidRDefault="00C35E1C" w:rsidP="000830DD">
            <w:pPr>
              <w:pStyle w:val="Default"/>
              <w:jc w:val="center"/>
              <w:rPr>
                <w:rFonts w:ascii="Calibri" w:hAnsi="Calibri"/>
                <w:sz w:val="26"/>
                <w:szCs w:val="26"/>
                <w:lang w:eastAsia="en-US"/>
              </w:rPr>
            </w:pPr>
          </w:p>
        </w:tc>
      </w:tr>
    </w:tbl>
    <w:p w:rsidR="00C35E1C" w:rsidRPr="00424817" w:rsidRDefault="00C35E1C" w:rsidP="001968B0">
      <w:pPr>
        <w:pStyle w:val="Default"/>
        <w:rPr>
          <w:sz w:val="26"/>
          <w:szCs w:val="26"/>
        </w:rPr>
      </w:pPr>
    </w:p>
    <w:p w:rsidR="00C35E1C" w:rsidRPr="00424817" w:rsidRDefault="00C35E1C" w:rsidP="00424817">
      <w:pPr>
        <w:pStyle w:val="Default"/>
        <w:jc w:val="center"/>
        <w:rPr>
          <w:b/>
          <w:sz w:val="26"/>
          <w:szCs w:val="26"/>
        </w:rPr>
      </w:pPr>
      <w:r w:rsidRPr="00424817">
        <w:rPr>
          <w:b/>
          <w:sz w:val="26"/>
          <w:szCs w:val="26"/>
        </w:rPr>
        <w:t>Сообщение</w:t>
      </w:r>
    </w:p>
    <w:p w:rsidR="00C35E1C" w:rsidRPr="00424817" w:rsidRDefault="00C35E1C" w:rsidP="00424817">
      <w:pPr>
        <w:pStyle w:val="Default"/>
        <w:jc w:val="center"/>
        <w:rPr>
          <w:b/>
          <w:sz w:val="26"/>
          <w:szCs w:val="26"/>
        </w:rPr>
      </w:pPr>
      <w:r w:rsidRPr="00424817">
        <w:rPr>
          <w:b/>
          <w:sz w:val="26"/>
          <w:szCs w:val="26"/>
        </w:rPr>
        <w:t>о наличии личной заинтересованности при исполнении обязанностей, которая приводит или может привести к конфликту интересов</w:t>
      </w:r>
    </w:p>
    <w:p w:rsidR="00C35E1C" w:rsidRPr="00424817" w:rsidRDefault="00C35E1C" w:rsidP="00424817">
      <w:pPr>
        <w:pStyle w:val="Default"/>
        <w:ind w:firstLine="709"/>
        <w:rPr>
          <w:sz w:val="26"/>
          <w:szCs w:val="26"/>
        </w:rPr>
      </w:pPr>
    </w:p>
    <w:p w:rsidR="00C35E1C" w:rsidRPr="00424817" w:rsidRDefault="00C35E1C" w:rsidP="00424817">
      <w:pPr>
        <w:pStyle w:val="Default"/>
        <w:ind w:firstLine="709"/>
        <w:jc w:val="both"/>
        <w:rPr>
          <w:sz w:val="26"/>
          <w:szCs w:val="26"/>
        </w:rPr>
      </w:pPr>
      <w:r w:rsidRPr="00424817">
        <w:rPr>
          <w:sz w:val="26"/>
          <w:szCs w:val="26"/>
        </w:rPr>
        <w:t xml:space="preserve">Сообщаю о возникновении у меня личной заинтересованности при исполнении обязанностей, которая приводит или может привести к конфликту интересов </w:t>
      </w:r>
      <w:r w:rsidRPr="00AC0E76">
        <w:rPr>
          <w:i/>
          <w:iCs/>
          <w:sz w:val="16"/>
          <w:szCs w:val="16"/>
        </w:rPr>
        <w:t>(нужное подчеркнуть).</w:t>
      </w:r>
      <w:r w:rsidRPr="00424817">
        <w:rPr>
          <w:i/>
          <w:iCs/>
          <w:sz w:val="26"/>
          <w:szCs w:val="26"/>
        </w:rPr>
        <w:t xml:space="preserve"> </w:t>
      </w:r>
    </w:p>
    <w:p w:rsidR="00C35E1C" w:rsidRPr="00424817" w:rsidRDefault="00C35E1C" w:rsidP="00424817">
      <w:pPr>
        <w:pStyle w:val="Default"/>
        <w:ind w:firstLine="709"/>
        <w:jc w:val="both"/>
        <w:rPr>
          <w:sz w:val="26"/>
          <w:szCs w:val="26"/>
        </w:rPr>
      </w:pPr>
      <w:r w:rsidRPr="00424817">
        <w:rPr>
          <w:sz w:val="26"/>
          <w:szCs w:val="26"/>
        </w:rPr>
        <w:t xml:space="preserve">Обстоятельства, являющиеся основанием возникновения личной заинтересованности: </w:t>
      </w:r>
    </w:p>
    <w:tbl>
      <w:tblPr>
        <w:tblW w:w="0" w:type="auto"/>
        <w:tblLook w:val="00A0"/>
      </w:tblPr>
      <w:tblGrid>
        <w:gridCol w:w="9571"/>
      </w:tblGrid>
      <w:tr w:rsidR="00C35E1C" w:rsidRPr="00424817" w:rsidTr="000830DD">
        <w:tc>
          <w:tcPr>
            <w:tcW w:w="9571" w:type="dxa"/>
            <w:tcBorders>
              <w:bottom w:val="single" w:sz="4" w:space="0" w:color="auto"/>
            </w:tcBorders>
          </w:tcPr>
          <w:p w:rsidR="00C35E1C" w:rsidRPr="000830DD" w:rsidRDefault="00C35E1C" w:rsidP="000830DD">
            <w:pPr>
              <w:pStyle w:val="Default"/>
              <w:jc w:val="both"/>
              <w:rPr>
                <w:rFonts w:ascii="Calibri" w:hAnsi="Calibri"/>
                <w:sz w:val="26"/>
                <w:szCs w:val="26"/>
                <w:lang w:eastAsia="en-US"/>
              </w:rPr>
            </w:pPr>
          </w:p>
        </w:tc>
      </w:tr>
      <w:tr w:rsidR="00C35E1C" w:rsidRPr="00424817" w:rsidTr="000830DD">
        <w:tc>
          <w:tcPr>
            <w:tcW w:w="9571" w:type="dxa"/>
            <w:tcBorders>
              <w:top w:val="single" w:sz="4" w:space="0" w:color="auto"/>
              <w:bottom w:val="single" w:sz="4" w:space="0" w:color="auto"/>
            </w:tcBorders>
          </w:tcPr>
          <w:p w:rsidR="00C35E1C" w:rsidRPr="000830DD" w:rsidRDefault="00C35E1C" w:rsidP="000830DD">
            <w:pPr>
              <w:pStyle w:val="Default"/>
              <w:jc w:val="both"/>
              <w:rPr>
                <w:rFonts w:ascii="Calibri" w:hAnsi="Calibri"/>
                <w:sz w:val="26"/>
                <w:szCs w:val="26"/>
                <w:lang w:eastAsia="en-US"/>
              </w:rPr>
            </w:pPr>
          </w:p>
        </w:tc>
      </w:tr>
      <w:tr w:rsidR="00C35E1C" w:rsidRPr="00424817" w:rsidTr="000830DD">
        <w:tc>
          <w:tcPr>
            <w:tcW w:w="9571" w:type="dxa"/>
            <w:tcBorders>
              <w:top w:val="single" w:sz="4" w:space="0" w:color="auto"/>
              <w:bottom w:val="single" w:sz="4" w:space="0" w:color="auto"/>
            </w:tcBorders>
          </w:tcPr>
          <w:p w:rsidR="00C35E1C" w:rsidRPr="000830DD" w:rsidRDefault="00C35E1C" w:rsidP="000830DD">
            <w:pPr>
              <w:pStyle w:val="Default"/>
              <w:jc w:val="both"/>
              <w:rPr>
                <w:rFonts w:ascii="Calibri" w:hAnsi="Calibri"/>
                <w:sz w:val="26"/>
                <w:szCs w:val="26"/>
                <w:lang w:eastAsia="en-US"/>
              </w:rPr>
            </w:pPr>
          </w:p>
        </w:tc>
      </w:tr>
    </w:tbl>
    <w:p w:rsidR="00C35E1C" w:rsidRPr="00424817" w:rsidRDefault="00C35E1C" w:rsidP="00424817">
      <w:pPr>
        <w:pStyle w:val="Default"/>
        <w:jc w:val="both"/>
        <w:rPr>
          <w:sz w:val="26"/>
          <w:szCs w:val="26"/>
        </w:rPr>
      </w:pPr>
    </w:p>
    <w:p w:rsidR="00C35E1C" w:rsidRPr="00424817" w:rsidRDefault="00C35E1C" w:rsidP="00424817">
      <w:pPr>
        <w:pStyle w:val="Default"/>
        <w:ind w:firstLine="708"/>
        <w:jc w:val="both"/>
        <w:rPr>
          <w:sz w:val="26"/>
          <w:szCs w:val="26"/>
        </w:rPr>
      </w:pPr>
      <w:r w:rsidRPr="00424817">
        <w:rPr>
          <w:sz w:val="26"/>
          <w:szCs w:val="26"/>
        </w:rPr>
        <w:t xml:space="preserve">Обязанности в соответствии с трудовым договором, на исполнение которых влияет или может повлиять личная заинтересованность: </w:t>
      </w:r>
    </w:p>
    <w:tbl>
      <w:tblPr>
        <w:tblW w:w="0" w:type="auto"/>
        <w:tblLook w:val="00A0"/>
      </w:tblPr>
      <w:tblGrid>
        <w:gridCol w:w="9571"/>
      </w:tblGrid>
      <w:tr w:rsidR="00C35E1C" w:rsidRPr="00424817" w:rsidTr="000830DD">
        <w:tc>
          <w:tcPr>
            <w:tcW w:w="9571" w:type="dxa"/>
            <w:tcBorders>
              <w:bottom w:val="single" w:sz="4" w:space="0" w:color="auto"/>
            </w:tcBorders>
          </w:tcPr>
          <w:p w:rsidR="00C35E1C" w:rsidRPr="000830DD" w:rsidRDefault="00C35E1C" w:rsidP="000830DD">
            <w:pPr>
              <w:pStyle w:val="Default"/>
              <w:jc w:val="both"/>
              <w:rPr>
                <w:rFonts w:ascii="Calibri" w:hAnsi="Calibri"/>
                <w:sz w:val="26"/>
                <w:szCs w:val="26"/>
                <w:lang w:eastAsia="en-US"/>
              </w:rPr>
            </w:pPr>
          </w:p>
        </w:tc>
      </w:tr>
      <w:tr w:rsidR="00C35E1C" w:rsidRPr="00424817" w:rsidTr="000830DD">
        <w:tc>
          <w:tcPr>
            <w:tcW w:w="9571" w:type="dxa"/>
            <w:tcBorders>
              <w:top w:val="single" w:sz="4" w:space="0" w:color="auto"/>
              <w:bottom w:val="single" w:sz="4" w:space="0" w:color="auto"/>
            </w:tcBorders>
          </w:tcPr>
          <w:p w:rsidR="00C35E1C" w:rsidRPr="000830DD" w:rsidRDefault="00C35E1C" w:rsidP="000830DD">
            <w:pPr>
              <w:pStyle w:val="Default"/>
              <w:jc w:val="both"/>
              <w:rPr>
                <w:rFonts w:ascii="Calibri" w:hAnsi="Calibri"/>
                <w:sz w:val="26"/>
                <w:szCs w:val="26"/>
                <w:lang w:eastAsia="en-US"/>
              </w:rPr>
            </w:pPr>
          </w:p>
        </w:tc>
      </w:tr>
      <w:tr w:rsidR="00C35E1C" w:rsidRPr="00424817" w:rsidTr="000830DD">
        <w:tc>
          <w:tcPr>
            <w:tcW w:w="9571" w:type="dxa"/>
            <w:tcBorders>
              <w:top w:val="single" w:sz="4" w:space="0" w:color="auto"/>
              <w:bottom w:val="single" w:sz="4" w:space="0" w:color="auto"/>
            </w:tcBorders>
          </w:tcPr>
          <w:p w:rsidR="00C35E1C" w:rsidRPr="000830DD" w:rsidRDefault="00C35E1C" w:rsidP="000830DD">
            <w:pPr>
              <w:pStyle w:val="Default"/>
              <w:jc w:val="both"/>
              <w:rPr>
                <w:rFonts w:ascii="Calibri" w:hAnsi="Calibri"/>
                <w:sz w:val="26"/>
                <w:szCs w:val="26"/>
                <w:lang w:eastAsia="en-US"/>
              </w:rPr>
            </w:pPr>
          </w:p>
        </w:tc>
      </w:tr>
    </w:tbl>
    <w:p w:rsidR="00C35E1C" w:rsidRPr="00424817" w:rsidRDefault="00C35E1C" w:rsidP="00424817">
      <w:pPr>
        <w:pStyle w:val="Default"/>
        <w:ind w:firstLine="708"/>
        <w:jc w:val="both"/>
        <w:rPr>
          <w:sz w:val="26"/>
          <w:szCs w:val="26"/>
        </w:rPr>
      </w:pPr>
    </w:p>
    <w:p w:rsidR="00C35E1C" w:rsidRPr="00424817" w:rsidRDefault="00C35E1C" w:rsidP="00424817">
      <w:pPr>
        <w:pStyle w:val="Default"/>
        <w:ind w:firstLine="709"/>
        <w:jc w:val="both"/>
        <w:rPr>
          <w:sz w:val="26"/>
          <w:szCs w:val="26"/>
        </w:rPr>
      </w:pPr>
      <w:r w:rsidRPr="00424817">
        <w:rPr>
          <w:sz w:val="26"/>
          <w:szCs w:val="26"/>
        </w:rPr>
        <w:t xml:space="preserve">Предлагаемые меры по предотвращению или урегулированию конфликта интересов: </w:t>
      </w:r>
    </w:p>
    <w:tbl>
      <w:tblPr>
        <w:tblW w:w="0" w:type="auto"/>
        <w:tblLook w:val="00A0"/>
      </w:tblPr>
      <w:tblGrid>
        <w:gridCol w:w="9571"/>
      </w:tblGrid>
      <w:tr w:rsidR="00C35E1C" w:rsidRPr="00424817" w:rsidTr="000830DD">
        <w:tc>
          <w:tcPr>
            <w:tcW w:w="9571" w:type="dxa"/>
            <w:tcBorders>
              <w:bottom w:val="single" w:sz="4" w:space="0" w:color="auto"/>
            </w:tcBorders>
          </w:tcPr>
          <w:p w:rsidR="00C35E1C" w:rsidRPr="000830DD" w:rsidRDefault="00C35E1C" w:rsidP="000830DD">
            <w:pPr>
              <w:pStyle w:val="Default"/>
              <w:jc w:val="both"/>
              <w:rPr>
                <w:rFonts w:ascii="Calibri" w:hAnsi="Calibri"/>
                <w:sz w:val="26"/>
                <w:szCs w:val="26"/>
                <w:lang w:eastAsia="en-US"/>
              </w:rPr>
            </w:pPr>
          </w:p>
        </w:tc>
      </w:tr>
      <w:tr w:rsidR="00C35E1C" w:rsidRPr="00424817" w:rsidTr="000830DD">
        <w:tc>
          <w:tcPr>
            <w:tcW w:w="9571" w:type="dxa"/>
            <w:tcBorders>
              <w:top w:val="single" w:sz="4" w:space="0" w:color="auto"/>
              <w:bottom w:val="single" w:sz="4" w:space="0" w:color="auto"/>
            </w:tcBorders>
          </w:tcPr>
          <w:p w:rsidR="00C35E1C" w:rsidRPr="000830DD" w:rsidRDefault="00C35E1C" w:rsidP="000830DD">
            <w:pPr>
              <w:pStyle w:val="Default"/>
              <w:jc w:val="both"/>
              <w:rPr>
                <w:rFonts w:ascii="Calibri" w:hAnsi="Calibri"/>
                <w:sz w:val="26"/>
                <w:szCs w:val="26"/>
                <w:lang w:eastAsia="en-US"/>
              </w:rPr>
            </w:pPr>
          </w:p>
        </w:tc>
      </w:tr>
      <w:tr w:rsidR="00C35E1C" w:rsidRPr="00424817" w:rsidTr="000830DD">
        <w:tc>
          <w:tcPr>
            <w:tcW w:w="9571" w:type="dxa"/>
            <w:tcBorders>
              <w:top w:val="single" w:sz="4" w:space="0" w:color="auto"/>
              <w:bottom w:val="single" w:sz="4" w:space="0" w:color="auto"/>
            </w:tcBorders>
          </w:tcPr>
          <w:p w:rsidR="00C35E1C" w:rsidRPr="000830DD" w:rsidRDefault="00C35E1C" w:rsidP="000830DD">
            <w:pPr>
              <w:pStyle w:val="Default"/>
              <w:jc w:val="both"/>
              <w:rPr>
                <w:rFonts w:ascii="Calibri" w:hAnsi="Calibri"/>
                <w:sz w:val="26"/>
                <w:szCs w:val="26"/>
                <w:lang w:eastAsia="en-US"/>
              </w:rPr>
            </w:pPr>
          </w:p>
        </w:tc>
      </w:tr>
    </w:tbl>
    <w:p w:rsidR="00C35E1C" w:rsidRPr="00424817" w:rsidRDefault="00C35E1C" w:rsidP="00424817">
      <w:pPr>
        <w:pStyle w:val="Default"/>
        <w:ind w:firstLine="709"/>
        <w:jc w:val="both"/>
        <w:rPr>
          <w:sz w:val="26"/>
          <w:szCs w:val="26"/>
        </w:rPr>
      </w:pPr>
    </w:p>
    <w:p w:rsidR="00C35E1C" w:rsidRDefault="00C35E1C" w:rsidP="00424817">
      <w:pPr>
        <w:pStyle w:val="Default"/>
        <w:ind w:firstLine="709"/>
        <w:jc w:val="both"/>
        <w:rPr>
          <w:color w:val="auto"/>
          <w:sz w:val="26"/>
          <w:szCs w:val="26"/>
        </w:rPr>
      </w:pPr>
      <w:r w:rsidRPr="00424817">
        <w:rPr>
          <w:sz w:val="26"/>
          <w:szCs w:val="26"/>
        </w:rPr>
        <w:t xml:space="preserve">Лицо, направившее </w:t>
      </w:r>
      <w:r w:rsidRPr="00424817">
        <w:rPr>
          <w:color w:val="auto"/>
          <w:sz w:val="26"/>
          <w:szCs w:val="26"/>
        </w:rPr>
        <w:t>сообщение</w:t>
      </w:r>
      <w:r w:rsidRPr="00424817">
        <w:rPr>
          <w:color w:val="auto"/>
          <w:sz w:val="26"/>
          <w:szCs w:val="26"/>
        </w:rPr>
        <w:tab/>
      </w:r>
    </w:p>
    <w:p w:rsidR="00C35E1C" w:rsidRPr="00424817" w:rsidRDefault="00C35E1C" w:rsidP="00424817">
      <w:pPr>
        <w:pStyle w:val="Default"/>
        <w:ind w:firstLine="709"/>
        <w:jc w:val="both"/>
        <w:rPr>
          <w:color w:val="auto"/>
          <w:sz w:val="26"/>
          <w:szCs w:val="26"/>
        </w:rPr>
      </w:pPr>
      <w:r w:rsidRPr="00424817">
        <w:rPr>
          <w:color w:val="auto"/>
          <w:sz w:val="26"/>
          <w:szCs w:val="26"/>
        </w:rPr>
        <w:t>___</w:t>
      </w:r>
      <w:r>
        <w:rPr>
          <w:color w:val="auto"/>
          <w:sz w:val="26"/>
          <w:szCs w:val="26"/>
        </w:rPr>
        <w:t>____</w:t>
      </w:r>
      <w:r w:rsidRPr="00424817">
        <w:rPr>
          <w:color w:val="auto"/>
          <w:sz w:val="26"/>
          <w:szCs w:val="26"/>
        </w:rPr>
        <w:t>______</w:t>
      </w:r>
      <w:r w:rsidRPr="00424817">
        <w:rPr>
          <w:color w:val="auto"/>
          <w:sz w:val="26"/>
          <w:szCs w:val="26"/>
        </w:rPr>
        <w:tab/>
        <w:t>_____</w:t>
      </w:r>
      <w:r>
        <w:rPr>
          <w:color w:val="auto"/>
          <w:sz w:val="26"/>
          <w:szCs w:val="26"/>
        </w:rPr>
        <w:t>___________</w:t>
      </w:r>
      <w:r w:rsidRPr="00424817">
        <w:rPr>
          <w:color w:val="auto"/>
          <w:sz w:val="26"/>
          <w:szCs w:val="26"/>
        </w:rPr>
        <w:t xml:space="preserve">______ </w:t>
      </w:r>
      <w:r>
        <w:rPr>
          <w:color w:val="auto"/>
          <w:sz w:val="26"/>
          <w:szCs w:val="26"/>
        </w:rPr>
        <w:tab/>
      </w:r>
      <w:r w:rsidRPr="00424817">
        <w:rPr>
          <w:color w:val="auto"/>
          <w:sz w:val="26"/>
          <w:szCs w:val="26"/>
        </w:rPr>
        <w:t>«</w:t>
      </w:r>
      <w:r>
        <w:rPr>
          <w:color w:val="auto"/>
          <w:sz w:val="26"/>
          <w:szCs w:val="26"/>
        </w:rPr>
        <w:t>_____</w:t>
      </w:r>
      <w:r w:rsidRPr="00424817">
        <w:rPr>
          <w:color w:val="auto"/>
          <w:sz w:val="26"/>
          <w:szCs w:val="26"/>
        </w:rPr>
        <w:t>»</w:t>
      </w:r>
      <w:r>
        <w:rPr>
          <w:color w:val="auto"/>
          <w:sz w:val="26"/>
          <w:szCs w:val="26"/>
        </w:rPr>
        <w:t>______</w:t>
      </w:r>
      <w:r w:rsidRPr="00424817">
        <w:rPr>
          <w:color w:val="auto"/>
          <w:sz w:val="26"/>
          <w:szCs w:val="26"/>
        </w:rPr>
        <w:t xml:space="preserve"> 20</w:t>
      </w:r>
      <w:r>
        <w:rPr>
          <w:color w:val="auto"/>
          <w:sz w:val="26"/>
          <w:szCs w:val="26"/>
        </w:rPr>
        <w:t>____</w:t>
      </w:r>
      <w:r w:rsidRPr="00424817">
        <w:rPr>
          <w:color w:val="auto"/>
          <w:sz w:val="26"/>
          <w:szCs w:val="26"/>
        </w:rPr>
        <w:t xml:space="preserve"> г. </w:t>
      </w:r>
    </w:p>
    <w:p w:rsidR="00C35E1C" w:rsidRPr="00424817" w:rsidRDefault="00C35E1C" w:rsidP="00424817">
      <w:pPr>
        <w:pStyle w:val="Default"/>
        <w:ind w:left="708" w:firstLine="708"/>
        <w:rPr>
          <w:color w:val="auto"/>
          <w:sz w:val="16"/>
          <w:szCs w:val="16"/>
        </w:rPr>
      </w:pPr>
      <w:r w:rsidRPr="00424817">
        <w:rPr>
          <w:color w:val="auto"/>
          <w:sz w:val="16"/>
          <w:szCs w:val="16"/>
        </w:rPr>
        <w:t xml:space="preserve">(подпись) </w:t>
      </w:r>
      <w:r>
        <w:rPr>
          <w:color w:val="auto"/>
          <w:sz w:val="16"/>
          <w:szCs w:val="16"/>
        </w:rPr>
        <w:tab/>
      </w:r>
      <w:r>
        <w:rPr>
          <w:color w:val="auto"/>
          <w:sz w:val="16"/>
          <w:szCs w:val="16"/>
        </w:rPr>
        <w:tab/>
      </w:r>
      <w:r w:rsidRPr="00424817">
        <w:rPr>
          <w:color w:val="auto"/>
          <w:sz w:val="16"/>
          <w:szCs w:val="16"/>
        </w:rPr>
        <w:t xml:space="preserve">(расшифровка подписи) </w:t>
      </w:r>
    </w:p>
    <w:p w:rsidR="00C35E1C" w:rsidRPr="00424817" w:rsidRDefault="00C35E1C" w:rsidP="001968B0">
      <w:pPr>
        <w:pStyle w:val="Default"/>
        <w:rPr>
          <w:color w:val="auto"/>
          <w:sz w:val="26"/>
          <w:szCs w:val="26"/>
        </w:rPr>
      </w:pPr>
    </w:p>
    <w:p w:rsidR="00C35E1C" w:rsidRDefault="00C35E1C" w:rsidP="00424817">
      <w:pPr>
        <w:pStyle w:val="Default"/>
        <w:ind w:firstLine="708"/>
        <w:rPr>
          <w:color w:val="auto"/>
          <w:sz w:val="26"/>
          <w:szCs w:val="26"/>
        </w:rPr>
      </w:pPr>
      <w:r w:rsidRPr="00424817">
        <w:rPr>
          <w:color w:val="auto"/>
          <w:sz w:val="26"/>
          <w:szCs w:val="26"/>
        </w:rPr>
        <w:t xml:space="preserve">Лицо, принявшее сообщение </w:t>
      </w:r>
    </w:p>
    <w:p w:rsidR="00C35E1C" w:rsidRPr="00424817" w:rsidRDefault="00C35E1C" w:rsidP="00424817">
      <w:pPr>
        <w:pStyle w:val="Default"/>
        <w:ind w:firstLine="709"/>
        <w:jc w:val="both"/>
        <w:rPr>
          <w:color w:val="auto"/>
          <w:sz w:val="26"/>
          <w:szCs w:val="26"/>
        </w:rPr>
      </w:pPr>
      <w:r w:rsidRPr="00424817">
        <w:rPr>
          <w:color w:val="auto"/>
          <w:sz w:val="26"/>
          <w:szCs w:val="26"/>
        </w:rPr>
        <w:t>___</w:t>
      </w:r>
      <w:r>
        <w:rPr>
          <w:color w:val="auto"/>
          <w:sz w:val="26"/>
          <w:szCs w:val="26"/>
        </w:rPr>
        <w:t>____</w:t>
      </w:r>
      <w:r w:rsidRPr="00424817">
        <w:rPr>
          <w:color w:val="auto"/>
          <w:sz w:val="26"/>
          <w:szCs w:val="26"/>
        </w:rPr>
        <w:t>______</w:t>
      </w:r>
      <w:r w:rsidRPr="00424817">
        <w:rPr>
          <w:color w:val="auto"/>
          <w:sz w:val="26"/>
          <w:szCs w:val="26"/>
        </w:rPr>
        <w:tab/>
        <w:t>_____</w:t>
      </w:r>
      <w:r>
        <w:rPr>
          <w:color w:val="auto"/>
          <w:sz w:val="26"/>
          <w:szCs w:val="26"/>
        </w:rPr>
        <w:t>___________</w:t>
      </w:r>
      <w:r w:rsidRPr="00424817">
        <w:rPr>
          <w:color w:val="auto"/>
          <w:sz w:val="26"/>
          <w:szCs w:val="26"/>
        </w:rPr>
        <w:t xml:space="preserve">______ </w:t>
      </w:r>
      <w:r>
        <w:rPr>
          <w:color w:val="auto"/>
          <w:sz w:val="26"/>
          <w:szCs w:val="26"/>
        </w:rPr>
        <w:tab/>
      </w:r>
      <w:r w:rsidRPr="00424817">
        <w:rPr>
          <w:color w:val="auto"/>
          <w:sz w:val="26"/>
          <w:szCs w:val="26"/>
        </w:rPr>
        <w:t>«</w:t>
      </w:r>
      <w:r>
        <w:rPr>
          <w:color w:val="auto"/>
          <w:sz w:val="26"/>
          <w:szCs w:val="26"/>
        </w:rPr>
        <w:t>_____</w:t>
      </w:r>
      <w:r w:rsidRPr="00424817">
        <w:rPr>
          <w:color w:val="auto"/>
          <w:sz w:val="26"/>
          <w:szCs w:val="26"/>
        </w:rPr>
        <w:t>»</w:t>
      </w:r>
      <w:r>
        <w:rPr>
          <w:color w:val="auto"/>
          <w:sz w:val="26"/>
          <w:szCs w:val="26"/>
        </w:rPr>
        <w:t>______</w:t>
      </w:r>
      <w:r w:rsidRPr="00424817">
        <w:rPr>
          <w:color w:val="auto"/>
          <w:sz w:val="26"/>
          <w:szCs w:val="26"/>
        </w:rPr>
        <w:t xml:space="preserve"> 20</w:t>
      </w:r>
      <w:r>
        <w:rPr>
          <w:color w:val="auto"/>
          <w:sz w:val="26"/>
          <w:szCs w:val="26"/>
        </w:rPr>
        <w:t>____</w:t>
      </w:r>
      <w:r w:rsidRPr="00424817">
        <w:rPr>
          <w:color w:val="auto"/>
          <w:sz w:val="26"/>
          <w:szCs w:val="26"/>
        </w:rPr>
        <w:t xml:space="preserve"> г. </w:t>
      </w:r>
    </w:p>
    <w:p w:rsidR="00C35E1C" w:rsidRPr="00424817" w:rsidRDefault="00C35E1C" w:rsidP="00424817">
      <w:pPr>
        <w:pStyle w:val="Default"/>
        <w:ind w:left="708" w:firstLine="708"/>
        <w:rPr>
          <w:color w:val="auto"/>
          <w:sz w:val="16"/>
          <w:szCs w:val="16"/>
        </w:rPr>
      </w:pPr>
      <w:r w:rsidRPr="00424817">
        <w:rPr>
          <w:color w:val="auto"/>
          <w:sz w:val="16"/>
          <w:szCs w:val="16"/>
        </w:rPr>
        <w:t xml:space="preserve">(подпись) </w:t>
      </w:r>
      <w:r>
        <w:rPr>
          <w:color w:val="auto"/>
          <w:sz w:val="16"/>
          <w:szCs w:val="16"/>
        </w:rPr>
        <w:tab/>
      </w:r>
      <w:r>
        <w:rPr>
          <w:color w:val="auto"/>
          <w:sz w:val="16"/>
          <w:szCs w:val="16"/>
        </w:rPr>
        <w:tab/>
      </w:r>
      <w:r w:rsidRPr="00424817">
        <w:rPr>
          <w:color w:val="auto"/>
          <w:sz w:val="16"/>
          <w:szCs w:val="16"/>
        </w:rPr>
        <w:t xml:space="preserve">(расшифровка подписи) </w:t>
      </w:r>
    </w:p>
    <w:p w:rsidR="00C35E1C" w:rsidRPr="00424817" w:rsidRDefault="00C35E1C" w:rsidP="00424817">
      <w:pPr>
        <w:pStyle w:val="Default"/>
        <w:rPr>
          <w:color w:val="auto"/>
          <w:sz w:val="26"/>
          <w:szCs w:val="26"/>
        </w:rPr>
      </w:pPr>
    </w:p>
    <w:p w:rsidR="00C35E1C" w:rsidRDefault="00C35E1C" w:rsidP="001968B0">
      <w:pPr>
        <w:pStyle w:val="Default"/>
        <w:ind w:firstLine="709"/>
        <w:jc w:val="both"/>
        <w:rPr>
          <w:color w:val="auto"/>
          <w:sz w:val="26"/>
          <w:szCs w:val="26"/>
        </w:rPr>
      </w:pPr>
      <w:r w:rsidRPr="00424817">
        <w:rPr>
          <w:color w:val="auto"/>
          <w:sz w:val="26"/>
          <w:szCs w:val="26"/>
        </w:rPr>
        <w:t>Регистрационный номер в журнале регистрации сообщений о наличии личной заинтересованности</w:t>
      </w:r>
      <w:r>
        <w:rPr>
          <w:color w:val="auto"/>
          <w:sz w:val="26"/>
          <w:szCs w:val="26"/>
        </w:rPr>
        <w:tab/>
        <w:t>________________</w:t>
      </w:r>
    </w:p>
    <w:p w:rsidR="00C35E1C" w:rsidRDefault="00C35E1C" w:rsidP="001968B0">
      <w:pPr>
        <w:pStyle w:val="Default"/>
        <w:ind w:firstLine="709"/>
        <w:jc w:val="both"/>
        <w:rPr>
          <w:color w:val="auto"/>
          <w:sz w:val="26"/>
          <w:szCs w:val="26"/>
        </w:rPr>
        <w:sectPr w:rsidR="00C35E1C" w:rsidSect="00A24882">
          <w:headerReference w:type="default" r:id="rId7"/>
          <w:pgSz w:w="11906" w:h="16838"/>
          <w:pgMar w:top="1134" w:right="850" w:bottom="1134" w:left="1701" w:header="708" w:footer="708" w:gutter="0"/>
          <w:cols w:space="708"/>
          <w:titlePg/>
          <w:docGrid w:linePitch="360"/>
        </w:sectPr>
      </w:pPr>
    </w:p>
    <w:tbl>
      <w:tblPr>
        <w:tblW w:w="21229" w:type="dxa"/>
        <w:tblLook w:val="00A0"/>
      </w:tblPr>
      <w:tblGrid>
        <w:gridCol w:w="12582"/>
        <w:gridCol w:w="8647"/>
      </w:tblGrid>
      <w:tr w:rsidR="00C35E1C" w:rsidTr="000830DD">
        <w:tc>
          <w:tcPr>
            <w:tcW w:w="12582" w:type="dxa"/>
          </w:tcPr>
          <w:p w:rsidR="00C35E1C" w:rsidRPr="000830DD" w:rsidRDefault="00C35E1C" w:rsidP="000830DD">
            <w:pPr>
              <w:tabs>
                <w:tab w:val="left" w:pos="6649"/>
              </w:tabs>
              <w:spacing w:after="0" w:line="240" w:lineRule="auto"/>
              <w:contextualSpacing/>
              <w:rPr>
                <w:rFonts w:ascii="Times New Roman" w:hAnsi="Times New Roman"/>
                <w:sz w:val="28"/>
                <w:szCs w:val="28"/>
              </w:rPr>
            </w:pPr>
          </w:p>
        </w:tc>
        <w:tc>
          <w:tcPr>
            <w:tcW w:w="8647" w:type="dxa"/>
          </w:tcPr>
          <w:p w:rsidR="00C35E1C" w:rsidRPr="000830DD" w:rsidRDefault="00C35E1C" w:rsidP="000830DD">
            <w:pPr>
              <w:tabs>
                <w:tab w:val="left" w:pos="6649"/>
              </w:tabs>
              <w:spacing w:after="0" w:line="240" w:lineRule="auto"/>
              <w:contextualSpacing/>
              <w:rPr>
                <w:rFonts w:ascii="Times New Roman" w:hAnsi="Times New Roman"/>
                <w:sz w:val="24"/>
                <w:szCs w:val="24"/>
              </w:rPr>
            </w:pPr>
            <w:r w:rsidRPr="000830DD">
              <w:rPr>
                <w:rFonts w:ascii="Times New Roman" w:hAnsi="Times New Roman"/>
                <w:sz w:val="24"/>
                <w:szCs w:val="24"/>
              </w:rPr>
              <w:t>Приложение № 2</w:t>
            </w:r>
          </w:p>
          <w:p w:rsidR="00C35E1C" w:rsidRPr="000830DD" w:rsidRDefault="00C35E1C" w:rsidP="000830DD">
            <w:pPr>
              <w:tabs>
                <w:tab w:val="left" w:pos="6649"/>
              </w:tabs>
              <w:spacing w:after="0" w:line="240" w:lineRule="auto"/>
              <w:contextualSpacing/>
              <w:rPr>
                <w:rFonts w:ascii="Times New Roman" w:hAnsi="Times New Roman"/>
                <w:sz w:val="28"/>
                <w:szCs w:val="28"/>
              </w:rPr>
            </w:pPr>
            <w:r w:rsidRPr="000830DD">
              <w:rPr>
                <w:rFonts w:ascii="Times New Roman" w:hAnsi="Times New Roman"/>
                <w:sz w:val="24"/>
                <w:szCs w:val="24"/>
              </w:rPr>
              <w:t>к Положению</w:t>
            </w:r>
          </w:p>
        </w:tc>
      </w:tr>
    </w:tbl>
    <w:p w:rsidR="00C35E1C" w:rsidRDefault="00C35E1C" w:rsidP="001968B0">
      <w:pPr>
        <w:pStyle w:val="Default"/>
        <w:ind w:firstLine="709"/>
        <w:jc w:val="both"/>
        <w:rPr>
          <w:color w:val="auto"/>
          <w:sz w:val="26"/>
          <w:szCs w:val="26"/>
        </w:rPr>
      </w:pPr>
    </w:p>
    <w:p w:rsidR="00C35E1C" w:rsidRDefault="00C35E1C" w:rsidP="001968B0">
      <w:pPr>
        <w:pStyle w:val="Default"/>
        <w:ind w:firstLine="709"/>
        <w:jc w:val="both"/>
        <w:rPr>
          <w:color w:val="auto"/>
          <w:sz w:val="26"/>
          <w:szCs w:val="26"/>
        </w:rPr>
      </w:pPr>
    </w:p>
    <w:p w:rsidR="00C35E1C" w:rsidRDefault="00C35E1C" w:rsidP="00AC0E76">
      <w:pPr>
        <w:pStyle w:val="Default"/>
        <w:ind w:firstLine="709"/>
        <w:jc w:val="center"/>
        <w:rPr>
          <w:b/>
          <w:color w:val="auto"/>
          <w:sz w:val="26"/>
          <w:szCs w:val="26"/>
        </w:rPr>
      </w:pPr>
      <w:r>
        <w:rPr>
          <w:b/>
          <w:color w:val="auto"/>
          <w:sz w:val="26"/>
          <w:szCs w:val="26"/>
        </w:rPr>
        <w:t>Журнал</w:t>
      </w:r>
    </w:p>
    <w:p w:rsidR="00C35E1C" w:rsidRDefault="00C35E1C" w:rsidP="00AC0E76">
      <w:pPr>
        <w:pStyle w:val="Default"/>
        <w:ind w:firstLine="709"/>
        <w:jc w:val="center"/>
        <w:rPr>
          <w:b/>
          <w:color w:val="auto"/>
          <w:sz w:val="26"/>
          <w:szCs w:val="26"/>
        </w:rPr>
      </w:pPr>
      <w:r>
        <w:rPr>
          <w:b/>
          <w:color w:val="auto"/>
          <w:sz w:val="26"/>
          <w:szCs w:val="26"/>
        </w:rPr>
        <w:t>регистрации сообщений о наличии личной заинтересованности</w:t>
      </w:r>
    </w:p>
    <w:p w:rsidR="00C35E1C" w:rsidRDefault="00C35E1C" w:rsidP="00AC0E76">
      <w:pPr>
        <w:pStyle w:val="Default"/>
        <w:ind w:firstLine="709"/>
        <w:jc w:val="center"/>
        <w:rPr>
          <w:b/>
          <w:color w:val="auto"/>
          <w:sz w:val="26"/>
          <w:szCs w:val="26"/>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1653"/>
        <w:gridCol w:w="2136"/>
        <w:gridCol w:w="3307"/>
        <w:gridCol w:w="2398"/>
        <w:gridCol w:w="2146"/>
        <w:gridCol w:w="1562"/>
        <w:gridCol w:w="1513"/>
      </w:tblGrid>
      <w:tr w:rsidR="00C35E1C" w:rsidRPr="00AC0E76" w:rsidTr="000830DD">
        <w:tc>
          <w:tcPr>
            <w:tcW w:w="561" w:type="dxa"/>
            <w:vAlign w:val="center"/>
          </w:tcPr>
          <w:p w:rsidR="00C35E1C" w:rsidRPr="000830DD" w:rsidRDefault="00C35E1C" w:rsidP="000830DD">
            <w:pPr>
              <w:pStyle w:val="Default"/>
              <w:jc w:val="center"/>
              <w:rPr>
                <w:b/>
                <w:color w:val="auto"/>
                <w:lang w:eastAsia="en-US"/>
              </w:rPr>
            </w:pPr>
            <w:r w:rsidRPr="000830DD">
              <w:rPr>
                <w:b/>
                <w:color w:val="auto"/>
                <w:lang w:eastAsia="en-US"/>
              </w:rPr>
              <w:t>№ п/п</w:t>
            </w:r>
          </w:p>
        </w:tc>
        <w:tc>
          <w:tcPr>
            <w:tcW w:w="1653" w:type="dxa"/>
            <w:vAlign w:val="center"/>
          </w:tcPr>
          <w:p w:rsidR="00C35E1C" w:rsidRPr="000830DD" w:rsidRDefault="00C35E1C" w:rsidP="000830DD">
            <w:pPr>
              <w:pStyle w:val="Default"/>
              <w:jc w:val="center"/>
              <w:rPr>
                <w:b/>
                <w:color w:val="auto"/>
                <w:lang w:eastAsia="en-US"/>
              </w:rPr>
            </w:pPr>
            <w:r w:rsidRPr="000830DD">
              <w:rPr>
                <w:b/>
                <w:color w:val="auto"/>
                <w:lang w:eastAsia="en-US"/>
              </w:rPr>
              <w:t>Дата регистрации сообщения</w:t>
            </w:r>
          </w:p>
        </w:tc>
        <w:tc>
          <w:tcPr>
            <w:tcW w:w="2136" w:type="dxa"/>
            <w:vAlign w:val="center"/>
          </w:tcPr>
          <w:p w:rsidR="00C35E1C" w:rsidRPr="000830DD" w:rsidRDefault="00C35E1C" w:rsidP="000830DD">
            <w:pPr>
              <w:pStyle w:val="Default"/>
              <w:jc w:val="center"/>
              <w:rPr>
                <w:b/>
                <w:color w:val="auto"/>
                <w:lang w:eastAsia="en-US"/>
              </w:rPr>
            </w:pPr>
            <w:r w:rsidRPr="000830DD">
              <w:rPr>
                <w:b/>
                <w:color w:val="auto"/>
                <w:lang w:eastAsia="en-US"/>
              </w:rPr>
              <w:t>ФИО и должность лица, представившего сообщение</w:t>
            </w:r>
          </w:p>
        </w:tc>
        <w:tc>
          <w:tcPr>
            <w:tcW w:w="3307" w:type="dxa"/>
            <w:vAlign w:val="center"/>
          </w:tcPr>
          <w:p w:rsidR="00C35E1C" w:rsidRPr="000830DD" w:rsidRDefault="00C35E1C" w:rsidP="000830DD">
            <w:pPr>
              <w:pStyle w:val="Default"/>
              <w:jc w:val="center"/>
              <w:rPr>
                <w:b/>
                <w:color w:val="auto"/>
                <w:lang w:eastAsia="en-US"/>
              </w:rPr>
            </w:pPr>
            <w:r w:rsidRPr="000830DD">
              <w:rPr>
                <w:b/>
                <w:color w:val="auto"/>
                <w:lang w:eastAsia="en-US"/>
              </w:rPr>
              <w:t>Содержание заинтересованности лица</w:t>
            </w:r>
          </w:p>
        </w:tc>
        <w:tc>
          <w:tcPr>
            <w:tcW w:w="2398" w:type="dxa"/>
            <w:vAlign w:val="center"/>
          </w:tcPr>
          <w:p w:rsidR="00C35E1C" w:rsidRPr="000830DD" w:rsidRDefault="00C35E1C" w:rsidP="000830DD">
            <w:pPr>
              <w:pStyle w:val="Default"/>
              <w:jc w:val="center"/>
              <w:rPr>
                <w:b/>
                <w:color w:val="auto"/>
                <w:lang w:eastAsia="en-US"/>
              </w:rPr>
            </w:pPr>
            <w:r w:rsidRPr="000830DD">
              <w:rPr>
                <w:b/>
                <w:color w:val="auto"/>
                <w:lang w:eastAsia="en-US"/>
              </w:rPr>
              <w:t xml:space="preserve">Действие, </w:t>
            </w:r>
          </w:p>
          <w:p w:rsidR="00C35E1C" w:rsidRPr="000830DD" w:rsidRDefault="00C35E1C" w:rsidP="000830DD">
            <w:pPr>
              <w:pStyle w:val="Default"/>
              <w:jc w:val="center"/>
              <w:rPr>
                <w:b/>
                <w:color w:val="auto"/>
                <w:lang w:eastAsia="en-US"/>
              </w:rPr>
            </w:pPr>
            <w:r w:rsidRPr="000830DD">
              <w:rPr>
                <w:b/>
                <w:color w:val="auto"/>
                <w:lang w:eastAsia="en-US"/>
              </w:rPr>
              <w:t>в отношении которого имеется заинтересованность лица</w:t>
            </w:r>
          </w:p>
        </w:tc>
        <w:tc>
          <w:tcPr>
            <w:tcW w:w="2146" w:type="dxa"/>
            <w:vAlign w:val="center"/>
          </w:tcPr>
          <w:p w:rsidR="00C35E1C" w:rsidRPr="000830DD" w:rsidRDefault="00C35E1C" w:rsidP="000830DD">
            <w:pPr>
              <w:pStyle w:val="Default"/>
              <w:jc w:val="center"/>
              <w:rPr>
                <w:b/>
                <w:color w:val="auto"/>
                <w:lang w:eastAsia="en-US"/>
              </w:rPr>
            </w:pPr>
            <w:r w:rsidRPr="000830DD">
              <w:rPr>
                <w:b/>
                <w:color w:val="auto"/>
                <w:lang w:eastAsia="en-US"/>
              </w:rPr>
              <w:t>ФИО и должность лица, принявшего сообщение</w:t>
            </w:r>
          </w:p>
        </w:tc>
        <w:tc>
          <w:tcPr>
            <w:tcW w:w="1562" w:type="dxa"/>
            <w:vAlign w:val="center"/>
          </w:tcPr>
          <w:p w:rsidR="00C35E1C" w:rsidRPr="000830DD" w:rsidRDefault="00C35E1C" w:rsidP="000830DD">
            <w:pPr>
              <w:pStyle w:val="Default"/>
              <w:jc w:val="center"/>
              <w:rPr>
                <w:b/>
                <w:color w:val="auto"/>
                <w:lang w:eastAsia="en-US"/>
              </w:rPr>
            </w:pPr>
            <w:r w:rsidRPr="000830DD">
              <w:rPr>
                <w:b/>
                <w:color w:val="auto"/>
                <w:lang w:eastAsia="en-US"/>
              </w:rPr>
              <w:t>Подпись лица, принявшего сообщение</w:t>
            </w:r>
          </w:p>
        </w:tc>
        <w:tc>
          <w:tcPr>
            <w:tcW w:w="1513" w:type="dxa"/>
            <w:vAlign w:val="center"/>
          </w:tcPr>
          <w:p w:rsidR="00C35E1C" w:rsidRPr="000830DD" w:rsidRDefault="00C35E1C" w:rsidP="000830DD">
            <w:pPr>
              <w:pStyle w:val="Default"/>
              <w:jc w:val="center"/>
              <w:rPr>
                <w:b/>
                <w:color w:val="auto"/>
                <w:lang w:eastAsia="en-US"/>
              </w:rPr>
            </w:pPr>
            <w:r w:rsidRPr="000830DD">
              <w:rPr>
                <w:b/>
                <w:color w:val="auto"/>
                <w:lang w:eastAsia="en-US"/>
              </w:rPr>
              <w:t xml:space="preserve">Отметка о передаче материалов </w:t>
            </w:r>
          </w:p>
        </w:tc>
      </w:tr>
      <w:tr w:rsidR="00C35E1C" w:rsidRPr="00AC0E76" w:rsidTr="000830DD">
        <w:tc>
          <w:tcPr>
            <w:tcW w:w="561" w:type="dxa"/>
          </w:tcPr>
          <w:p w:rsidR="00C35E1C" w:rsidRPr="000830DD" w:rsidRDefault="00C35E1C" w:rsidP="000830DD">
            <w:pPr>
              <w:pStyle w:val="Default"/>
              <w:jc w:val="center"/>
              <w:rPr>
                <w:b/>
                <w:color w:val="auto"/>
                <w:lang w:eastAsia="en-US"/>
              </w:rPr>
            </w:pPr>
          </w:p>
        </w:tc>
        <w:tc>
          <w:tcPr>
            <w:tcW w:w="1653" w:type="dxa"/>
          </w:tcPr>
          <w:p w:rsidR="00C35E1C" w:rsidRPr="000830DD" w:rsidRDefault="00C35E1C" w:rsidP="000830DD">
            <w:pPr>
              <w:pStyle w:val="Default"/>
              <w:jc w:val="center"/>
              <w:rPr>
                <w:b/>
                <w:color w:val="auto"/>
                <w:lang w:eastAsia="en-US"/>
              </w:rPr>
            </w:pPr>
          </w:p>
        </w:tc>
        <w:tc>
          <w:tcPr>
            <w:tcW w:w="2136" w:type="dxa"/>
          </w:tcPr>
          <w:p w:rsidR="00C35E1C" w:rsidRPr="000830DD" w:rsidRDefault="00C35E1C" w:rsidP="000830DD">
            <w:pPr>
              <w:pStyle w:val="Default"/>
              <w:jc w:val="center"/>
              <w:rPr>
                <w:b/>
                <w:color w:val="auto"/>
                <w:lang w:eastAsia="en-US"/>
              </w:rPr>
            </w:pPr>
          </w:p>
        </w:tc>
        <w:tc>
          <w:tcPr>
            <w:tcW w:w="3307" w:type="dxa"/>
          </w:tcPr>
          <w:p w:rsidR="00C35E1C" w:rsidRPr="000830DD" w:rsidRDefault="00C35E1C" w:rsidP="000830DD">
            <w:pPr>
              <w:pStyle w:val="Default"/>
              <w:jc w:val="center"/>
              <w:rPr>
                <w:b/>
                <w:color w:val="auto"/>
                <w:lang w:eastAsia="en-US"/>
              </w:rPr>
            </w:pPr>
          </w:p>
        </w:tc>
        <w:tc>
          <w:tcPr>
            <w:tcW w:w="2398" w:type="dxa"/>
          </w:tcPr>
          <w:p w:rsidR="00C35E1C" w:rsidRPr="000830DD" w:rsidRDefault="00C35E1C" w:rsidP="000830DD">
            <w:pPr>
              <w:pStyle w:val="Default"/>
              <w:jc w:val="center"/>
              <w:rPr>
                <w:b/>
                <w:color w:val="auto"/>
                <w:lang w:eastAsia="en-US"/>
              </w:rPr>
            </w:pPr>
          </w:p>
        </w:tc>
        <w:tc>
          <w:tcPr>
            <w:tcW w:w="2146" w:type="dxa"/>
          </w:tcPr>
          <w:p w:rsidR="00C35E1C" w:rsidRPr="000830DD" w:rsidRDefault="00C35E1C" w:rsidP="000830DD">
            <w:pPr>
              <w:pStyle w:val="Default"/>
              <w:jc w:val="center"/>
              <w:rPr>
                <w:b/>
                <w:color w:val="auto"/>
                <w:lang w:eastAsia="en-US"/>
              </w:rPr>
            </w:pPr>
          </w:p>
        </w:tc>
        <w:tc>
          <w:tcPr>
            <w:tcW w:w="1562" w:type="dxa"/>
          </w:tcPr>
          <w:p w:rsidR="00C35E1C" w:rsidRPr="000830DD" w:rsidRDefault="00C35E1C" w:rsidP="000830DD">
            <w:pPr>
              <w:pStyle w:val="Default"/>
              <w:jc w:val="center"/>
              <w:rPr>
                <w:b/>
                <w:color w:val="auto"/>
                <w:lang w:eastAsia="en-US"/>
              </w:rPr>
            </w:pPr>
          </w:p>
        </w:tc>
        <w:tc>
          <w:tcPr>
            <w:tcW w:w="1513" w:type="dxa"/>
          </w:tcPr>
          <w:p w:rsidR="00C35E1C" w:rsidRPr="000830DD" w:rsidRDefault="00C35E1C" w:rsidP="000830DD">
            <w:pPr>
              <w:pStyle w:val="Default"/>
              <w:jc w:val="center"/>
              <w:rPr>
                <w:b/>
                <w:color w:val="auto"/>
                <w:lang w:eastAsia="en-US"/>
              </w:rPr>
            </w:pPr>
          </w:p>
        </w:tc>
      </w:tr>
    </w:tbl>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sectPr w:rsidR="00C35E1C" w:rsidSect="00AC0E76">
          <w:pgSz w:w="16838" w:h="11906" w:orient="landscape"/>
          <w:pgMar w:top="851" w:right="1134" w:bottom="1701" w:left="1134" w:header="709" w:footer="709" w:gutter="0"/>
          <w:cols w:space="708"/>
          <w:titlePg/>
          <w:docGrid w:linePitch="360"/>
        </w:sectPr>
      </w:pPr>
    </w:p>
    <w:tbl>
      <w:tblPr>
        <w:tblW w:w="0" w:type="auto"/>
        <w:tblLook w:val="00A0"/>
      </w:tblPr>
      <w:tblGrid>
        <w:gridCol w:w="6486"/>
        <w:gridCol w:w="3084"/>
      </w:tblGrid>
      <w:tr w:rsidR="00C35E1C" w:rsidTr="000830DD">
        <w:tc>
          <w:tcPr>
            <w:tcW w:w="6487" w:type="dxa"/>
          </w:tcPr>
          <w:p w:rsidR="00C35E1C" w:rsidRPr="000830DD" w:rsidRDefault="00C35E1C" w:rsidP="000830DD">
            <w:pPr>
              <w:tabs>
                <w:tab w:val="left" w:pos="6649"/>
              </w:tabs>
              <w:spacing w:after="0" w:line="240" w:lineRule="auto"/>
              <w:contextualSpacing/>
              <w:rPr>
                <w:rFonts w:ascii="Times New Roman" w:hAnsi="Times New Roman"/>
                <w:sz w:val="28"/>
                <w:szCs w:val="28"/>
              </w:rPr>
            </w:pPr>
          </w:p>
        </w:tc>
        <w:tc>
          <w:tcPr>
            <w:tcW w:w="3084" w:type="dxa"/>
          </w:tcPr>
          <w:p w:rsidR="00C35E1C" w:rsidRPr="000830DD" w:rsidRDefault="00C35E1C" w:rsidP="000830DD">
            <w:pPr>
              <w:tabs>
                <w:tab w:val="left" w:pos="6649"/>
              </w:tabs>
              <w:spacing w:after="0" w:line="240" w:lineRule="auto"/>
              <w:contextualSpacing/>
              <w:rPr>
                <w:rFonts w:ascii="Times New Roman" w:hAnsi="Times New Roman"/>
                <w:sz w:val="24"/>
                <w:szCs w:val="24"/>
              </w:rPr>
            </w:pPr>
            <w:r w:rsidRPr="000830DD">
              <w:rPr>
                <w:rFonts w:ascii="Times New Roman" w:hAnsi="Times New Roman"/>
                <w:sz w:val="24"/>
                <w:szCs w:val="24"/>
              </w:rPr>
              <w:t>Приложение № 3</w:t>
            </w:r>
          </w:p>
          <w:p w:rsidR="00C35E1C" w:rsidRPr="000830DD" w:rsidRDefault="00C35E1C" w:rsidP="000830DD">
            <w:pPr>
              <w:tabs>
                <w:tab w:val="left" w:pos="6649"/>
              </w:tabs>
              <w:spacing w:after="0" w:line="240" w:lineRule="auto"/>
              <w:contextualSpacing/>
              <w:rPr>
                <w:rFonts w:ascii="Times New Roman" w:hAnsi="Times New Roman"/>
                <w:sz w:val="28"/>
                <w:szCs w:val="28"/>
              </w:rPr>
            </w:pPr>
            <w:r w:rsidRPr="000830DD">
              <w:rPr>
                <w:rFonts w:ascii="Times New Roman" w:hAnsi="Times New Roman"/>
                <w:sz w:val="24"/>
                <w:szCs w:val="24"/>
              </w:rPr>
              <w:t>к Положению</w:t>
            </w:r>
          </w:p>
        </w:tc>
      </w:tr>
    </w:tbl>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AC0E76">
      <w:pPr>
        <w:pStyle w:val="Default"/>
        <w:ind w:firstLine="709"/>
        <w:jc w:val="center"/>
        <w:rPr>
          <w:b/>
          <w:color w:val="auto"/>
          <w:sz w:val="26"/>
          <w:szCs w:val="26"/>
        </w:rPr>
      </w:pPr>
    </w:p>
    <w:p w:rsidR="00C35E1C" w:rsidRDefault="00C35E1C" w:rsidP="00F763AF">
      <w:pPr>
        <w:pStyle w:val="Default"/>
        <w:jc w:val="center"/>
        <w:rPr>
          <w:sz w:val="28"/>
          <w:szCs w:val="28"/>
        </w:rPr>
      </w:pPr>
      <w:r>
        <w:rPr>
          <w:b/>
          <w:bCs/>
          <w:sz w:val="28"/>
          <w:szCs w:val="28"/>
        </w:rPr>
        <w:t>Перечень</w:t>
      </w:r>
    </w:p>
    <w:p w:rsidR="00C35E1C" w:rsidRDefault="00C35E1C" w:rsidP="00F763AF">
      <w:pPr>
        <w:pStyle w:val="Default"/>
        <w:jc w:val="center"/>
        <w:rPr>
          <w:b/>
          <w:bCs/>
          <w:sz w:val="28"/>
          <w:szCs w:val="28"/>
        </w:rPr>
      </w:pPr>
      <w:r>
        <w:rPr>
          <w:b/>
          <w:bCs/>
          <w:sz w:val="28"/>
          <w:szCs w:val="28"/>
        </w:rPr>
        <w:t>типовых ситуаций конфликта интересов и порядок их разрешения</w:t>
      </w:r>
    </w:p>
    <w:p w:rsidR="00C35E1C" w:rsidRDefault="00C35E1C" w:rsidP="00F763AF">
      <w:pPr>
        <w:pStyle w:val="Default"/>
        <w:jc w:val="center"/>
        <w:rPr>
          <w:b/>
          <w:bCs/>
          <w:sz w:val="28"/>
          <w:szCs w:val="28"/>
        </w:rPr>
      </w:pPr>
      <w:r>
        <w:rPr>
          <w:b/>
          <w:bCs/>
          <w:sz w:val="28"/>
          <w:szCs w:val="28"/>
        </w:rPr>
        <w:t>в МКУ «МСО ОУ»</w:t>
      </w:r>
    </w:p>
    <w:p w:rsidR="00C35E1C" w:rsidRDefault="00C35E1C" w:rsidP="00F763AF">
      <w:pPr>
        <w:pStyle w:val="Default"/>
        <w:jc w:val="center"/>
        <w:rPr>
          <w:sz w:val="28"/>
          <w:szCs w:val="28"/>
        </w:rPr>
      </w:pPr>
    </w:p>
    <w:p w:rsidR="00C35E1C" w:rsidRDefault="00C35E1C" w:rsidP="00F763AF">
      <w:pPr>
        <w:pStyle w:val="Default"/>
        <w:ind w:firstLine="709"/>
        <w:jc w:val="both"/>
        <w:rPr>
          <w:b/>
          <w:bCs/>
          <w:sz w:val="28"/>
          <w:szCs w:val="28"/>
        </w:rPr>
      </w:pPr>
      <w:r w:rsidRPr="00F763AF">
        <w:rPr>
          <w:b/>
          <w:bCs/>
          <w:sz w:val="28"/>
          <w:szCs w:val="28"/>
        </w:rPr>
        <w:t>1 ситуация.</w:t>
      </w:r>
      <w:r>
        <w:rPr>
          <w:b/>
          <w:bCs/>
          <w:sz w:val="28"/>
          <w:szCs w:val="28"/>
        </w:rPr>
        <w:t xml:space="preserve"> </w:t>
      </w:r>
    </w:p>
    <w:p w:rsidR="00C35E1C" w:rsidRPr="00F763AF" w:rsidRDefault="00C35E1C" w:rsidP="00F763AF">
      <w:pPr>
        <w:pStyle w:val="Default"/>
        <w:ind w:firstLine="709"/>
        <w:jc w:val="both"/>
        <w:rPr>
          <w:sz w:val="28"/>
          <w:szCs w:val="28"/>
        </w:rPr>
      </w:pPr>
      <w:r w:rsidRPr="00F763AF">
        <w:rPr>
          <w:sz w:val="28"/>
          <w:szCs w:val="28"/>
        </w:rPr>
        <w:t xml:space="preserve">Заинтересованность в совершении учреждением сделки. </w:t>
      </w:r>
    </w:p>
    <w:p w:rsidR="00C35E1C" w:rsidRDefault="00C35E1C" w:rsidP="00F763AF">
      <w:pPr>
        <w:pStyle w:val="Default"/>
        <w:ind w:firstLine="709"/>
        <w:jc w:val="both"/>
        <w:rPr>
          <w:b/>
          <w:sz w:val="28"/>
          <w:szCs w:val="28"/>
        </w:rPr>
      </w:pPr>
    </w:p>
    <w:p w:rsidR="00C35E1C" w:rsidRDefault="00C35E1C" w:rsidP="00F763AF">
      <w:pPr>
        <w:pStyle w:val="Default"/>
        <w:ind w:firstLine="709"/>
        <w:jc w:val="both"/>
        <w:rPr>
          <w:b/>
          <w:sz w:val="28"/>
          <w:szCs w:val="28"/>
        </w:rPr>
      </w:pPr>
      <w:r>
        <w:rPr>
          <w:b/>
          <w:sz w:val="28"/>
          <w:szCs w:val="28"/>
        </w:rPr>
        <w:t>Пример</w:t>
      </w:r>
      <w:r w:rsidRPr="00FC611C">
        <w:rPr>
          <w:b/>
          <w:sz w:val="28"/>
          <w:szCs w:val="28"/>
        </w:rPr>
        <w:t>.</w:t>
      </w:r>
      <w:r>
        <w:rPr>
          <w:b/>
          <w:sz w:val="28"/>
          <w:szCs w:val="28"/>
        </w:rPr>
        <w:t xml:space="preserve"> </w:t>
      </w:r>
    </w:p>
    <w:p w:rsidR="00C35E1C" w:rsidRDefault="00C35E1C" w:rsidP="00F763AF">
      <w:pPr>
        <w:pStyle w:val="Default"/>
        <w:ind w:firstLine="709"/>
        <w:jc w:val="both"/>
        <w:rPr>
          <w:sz w:val="28"/>
          <w:szCs w:val="28"/>
        </w:rPr>
      </w:pPr>
      <w:r w:rsidRPr="00F763AF">
        <w:rPr>
          <w:sz w:val="28"/>
          <w:szCs w:val="28"/>
        </w:rPr>
        <w:t>Руководитель</w:t>
      </w:r>
      <w:r>
        <w:rPr>
          <w:sz w:val="28"/>
          <w:szCs w:val="28"/>
        </w:rPr>
        <w:t xml:space="preserve"> 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 </w:t>
      </w:r>
    </w:p>
    <w:p w:rsidR="00C35E1C" w:rsidRDefault="00C35E1C" w:rsidP="00F763AF">
      <w:pPr>
        <w:pStyle w:val="Default"/>
        <w:numPr>
          <w:ilvl w:val="0"/>
          <w:numId w:val="33"/>
        </w:numPr>
        <w:spacing w:after="36"/>
        <w:ind w:left="0" w:firstLine="709"/>
        <w:jc w:val="both"/>
        <w:rPr>
          <w:sz w:val="28"/>
          <w:szCs w:val="28"/>
        </w:rPr>
      </w:pPr>
      <w:r>
        <w:rPr>
          <w:sz w:val="28"/>
          <w:szCs w:val="28"/>
        </w:rPr>
        <w:t xml:space="preserve">являются близкими родственниками представителя организации или гражданина, с которыми такое учреждение заключает (намеревается заключить) сделку; </w:t>
      </w:r>
    </w:p>
    <w:p w:rsidR="00C35E1C" w:rsidRPr="00F763AF" w:rsidRDefault="00C35E1C" w:rsidP="00F763AF">
      <w:pPr>
        <w:pStyle w:val="Default"/>
        <w:numPr>
          <w:ilvl w:val="0"/>
          <w:numId w:val="33"/>
        </w:numPr>
        <w:spacing w:after="36"/>
        <w:ind w:left="0" w:firstLine="709"/>
        <w:jc w:val="both"/>
        <w:rPr>
          <w:sz w:val="28"/>
          <w:szCs w:val="28"/>
        </w:rPr>
      </w:pPr>
      <w:r w:rsidRPr="00F763AF">
        <w:rPr>
          <w:sz w:val="28"/>
          <w:szCs w:val="28"/>
        </w:rPr>
        <w:t xml:space="preserve">состоят с этими организациями или гражданами в трудовых отношениях, являются участниками, кредиторами этих организаций или граждан. </w:t>
      </w:r>
    </w:p>
    <w:p w:rsidR="00C35E1C" w:rsidRDefault="00C35E1C" w:rsidP="00F763AF">
      <w:pPr>
        <w:pStyle w:val="Default"/>
        <w:ind w:firstLine="709"/>
        <w:jc w:val="both"/>
        <w:rPr>
          <w:sz w:val="28"/>
          <w:szCs w:val="28"/>
        </w:rPr>
      </w:pPr>
      <w:r>
        <w:rPr>
          <w:sz w:val="28"/>
          <w:szCs w:val="28"/>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C35E1C" w:rsidRDefault="00C35E1C" w:rsidP="00F763AF">
      <w:pPr>
        <w:pStyle w:val="Default"/>
        <w:ind w:firstLine="709"/>
        <w:jc w:val="both"/>
        <w:rPr>
          <w:sz w:val="28"/>
          <w:szCs w:val="28"/>
        </w:rPr>
      </w:pPr>
      <w:r>
        <w:rPr>
          <w:b/>
          <w:bCs/>
          <w:sz w:val="28"/>
          <w:szCs w:val="28"/>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Pr>
          <w:sz w:val="28"/>
          <w:szCs w:val="28"/>
        </w:rPr>
        <w:t xml:space="preserve">: </w:t>
      </w:r>
    </w:p>
    <w:p w:rsidR="00C35E1C" w:rsidRDefault="00C35E1C" w:rsidP="00F763AF">
      <w:pPr>
        <w:pStyle w:val="Default"/>
        <w:spacing w:after="38"/>
        <w:ind w:firstLine="709"/>
        <w:jc w:val="both"/>
        <w:rPr>
          <w:sz w:val="28"/>
          <w:szCs w:val="28"/>
        </w:rPr>
      </w:pPr>
      <w:r>
        <w:rPr>
          <w:sz w:val="28"/>
          <w:szCs w:val="28"/>
        </w:rPr>
        <w:t xml:space="preserve">1) </w:t>
      </w:r>
      <w:r>
        <w:rPr>
          <w:sz w:val="28"/>
          <w:szCs w:val="28"/>
        </w:rPr>
        <w:tab/>
        <w:t xml:space="preserve">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 </w:t>
      </w:r>
    </w:p>
    <w:p w:rsidR="00C35E1C" w:rsidRDefault="00C35E1C" w:rsidP="00F763AF">
      <w:pPr>
        <w:pStyle w:val="Default"/>
        <w:ind w:firstLine="709"/>
        <w:jc w:val="both"/>
        <w:rPr>
          <w:sz w:val="28"/>
          <w:szCs w:val="28"/>
        </w:rPr>
      </w:pPr>
      <w:r>
        <w:rPr>
          <w:sz w:val="28"/>
          <w:szCs w:val="28"/>
        </w:rPr>
        <w:t xml:space="preserve">2) </w:t>
      </w:r>
      <w:r>
        <w:rPr>
          <w:sz w:val="28"/>
          <w:szCs w:val="28"/>
        </w:rPr>
        <w:tab/>
        <w:t xml:space="preserve">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 </w:t>
      </w:r>
    </w:p>
    <w:p w:rsidR="00C35E1C" w:rsidRDefault="00C35E1C" w:rsidP="00F763AF">
      <w:pPr>
        <w:pStyle w:val="Default"/>
        <w:ind w:firstLine="709"/>
        <w:jc w:val="both"/>
        <w:rPr>
          <w:sz w:val="28"/>
          <w:szCs w:val="28"/>
        </w:rPr>
      </w:pPr>
      <w:r>
        <w:rPr>
          <w:sz w:val="28"/>
          <w:szCs w:val="28"/>
        </w:rPr>
        <w:t xml:space="preserve">а) </w:t>
      </w:r>
      <w:r>
        <w:rPr>
          <w:sz w:val="28"/>
          <w:szCs w:val="28"/>
        </w:rPr>
        <w:tab/>
        <w:t>оно обязано сообщить в письменной форме о своей заинтересованности в управление по вопросам образования администрации Михайловского муниципального района до момента принятия решения о заключении сделки;</w:t>
      </w:r>
    </w:p>
    <w:p w:rsidR="00C35E1C" w:rsidRDefault="00C35E1C" w:rsidP="00F763AF">
      <w:pPr>
        <w:pStyle w:val="Default"/>
        <w:ind w:firstLine="709"/>
        <w:jc w:val="both"/>
        <w:rPr>
          <w:sz w:val="20"/>
          <w:szCs w:val="20"/>
        </w:rPr>
      </w:pPr>
      <w:r>
        <w:rPr>
          <w:sz w:val="28"/>
          <w:szCs w:val="28"/>
        </w:rPr>
        <w:t xml:space="preserve">б) </w:t>
      </w:r>
      <w:r>
        <w:rPr>
          <w:sz w:val="28"/>
          <w:szCs w:val="28"/>
        </w:rPr>
        <w:tab/>
        <w:t>сделка должна быть одобрена управлением по вопросам  образования администрации Михайловского муниципального района</w:t>
      </w:r>
    </w:p>
    <w:p w:rsidR="00C35E1C" w:rsidRDefault="00C35E1C" w:rsidP="00F763AF">
      <w:pPr>
        <w:pStyle w:val="Default"/>
        <w:ind w:firstLine="709"/>
        <w:jc w:val="both"/>
        <w:rPr>
          <w:color w:val="auto"/>
          <w:sz w:val="28"/>
          <w:szCs w:val="28"/>
        </w:rPr>
      </w:pPr>
      <w:r>
        <w:rPr>
          <w:color w:val="auto"/>
          <w:sz w:val="28"/>
          <w:szCs w:val="28"/>
        </w:rPr>
        <w:t xml:space="preserve">В случае если данный порядок не был соблюден, а сделка заключена, она может быть признана судом недействительной.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 </w:t>
      </w:r>
    </w:p>
    <w:p w:rsidR="00C35E1C" w:rsidRDefault="00C35E1C" w:rsidP="00F763AF">
      <w:pPr>
        <w:pStyle w:val="Default"/>
        <w:ind w:firstLine="709"/>
        <w:jc w:val="both"/>
        <w:rPr>
          <w:b/>
          <w:bCs/>
          <w:color w:val="auto"/>
          <w:sz w:val="28"/>
          <w:szCs w:val="28"/>
        </w:rPr>
      </w:pPr>
    </w:p>
    <w:p w:rsidR="00C35E1C" w:rsidRDefault="00C35E1C" w:rsidP="00F763AF">
      <w:pPr>
        <w:pStyle w:val="Default"/>
        <w:ind w:firstLine="709"/>
        <w:jc w:val="both"/>
        <w:rPr>
          <w:b/>
          <w:bCs/>
          <w:color w:val="auto"/>
          <w:sz w:val="28"/>
          <w:szCs w:val="28"/>
        </w:rPr>
      </w:pPr>
      <w:r>
        <w:rPr>
          <w:b/>
          <w:bCs/>
          <w:color w:val="auto"/>
          <w:sz w:val="28"/>
          <w:szCs w:val="28"/>
        </w:rPr>
        <w:t xml:space="preserve">2 ситуация. </w:t>
      </w:r>
    </w:p>
    <w:p w:rsidR="00C35E1C" w:rsidRDefault="00C35E1C" w:rsidP="00F763AF">
      <w:pPr>
        <w:pStyle w:val="Default"/>
        <w:ind w:firstLine="709"/>
        <w:jc w:val="both"/>
        <w:rPr>
          <w:color w:val="auto"/>
          <w:sz w:val="28"/>
          <w:szCs w:val="28"/>
        </w:rPr>
      </w:pPr>
      <w:r>
        <w:rPr>
          <w:color w:val="auto"/>
          <w:sz w:val="28"/>
          <w:szCs w:val="28"/>
        </w:rPr>
        <w:t xml:space="preserve">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 </w:t>
      </w:r>
    </w:p>
    <w:p w:rsidR="00C35E1C" w:rsidRDefault="00C35E1C" w:rsidP="00F763AF">
      <w:pPr>
        <w:pStyle w:val="Default"/>
        <w:ind w:firstLine="709"/>
        <w:jc w:val="both"/>
        <w:rPr>
          <w:b/>
          <w:bCs/>
          <w:color w:val="auto"/>
          <w:sz w:val="28"/>
          <w:szCs w:val="28"/>
        </w:rPr>
      </w:pPr>
    </w:p>
    <w:p w:rsidR="00C35E1C" w:rsidRDefault="00C35E1C" w:rsidP="00F763AF">
      <w:pPr>
        <w:pStyle w:val="Default"/>
        <w:ind w:firstLine="709"/>
        <w:jc w:val="both"/>
        <w:rPr>
          <w:b/>
          <w:bCs/>
          <w:color w:val="auto"/>
          <w:sz w:val="28"/>
          <w:szCs w:val="28"/>
        </w:rPr>
      </w:pPr>
      <w:r>
        <w:rPr>
          <w:b/>
          <w:bCs/>
          <w:color w:val="auto"/>
          <w:sz w:val="28"/>
          <w:szCs w:val="28"/>
        </w:rPr>
        <w:t xml:space="preserve">Пример. </w:t>
      </w:r>
    </w:p>
    <w:p w:rsidR="00C35E1C" w:rsidRDefault="00C35E1C" w:rsidP="00F763AF">
      <w:pPr>
        <w:pStyle w:val="Default"/>
        <w:ind w:firstLine="709"/>
        <w:jc w:val="both"/>
        <w:rPr>
          <w:color w:val="auto"/>
          <w:sz w:val="28"/>
          <w:szCs w:val="28"/>
        </w:rPr>
      </w:pPr>
      <w:r>
        <w:rPr>
          <w:color w:val="auto"/>
          <w:sz w:val="28"/>
          <w:szCs w:val="28"/>
        </w:rPr>
        <w:t xml:space="preserve">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 </w:t>
      </w:r>
    </w:p>
    <w:p w:rsidR="00C35E1C" w:rsidRDefault="00C35E1C" w:rsidP="00F763AF">
      <w:pPr>
        <w:pStyle w:val="Default"/>
        <w:ind w:firstLine="709"/>
        <w:jc w:val="both"/>
        <w:rPr>
          <w:color w:val="auto"/>
          <w:sz w:val="28"/>
          <w:szCs w:val="28"/>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Default="00C35E1C" w:rsidP="00F763AF">
      <w:pPr>
        <w:pStyle w:val="Default"/>
        <w:spacing w:after="36"/>
        <w:ind w:firstLine="709"/>
        <w:jc w:val="both"/>
        <w:rPr>
          <w:color w:val="auto"/>
          <w:sz w:val="28"/>
          <w:szCs w:val="28"/>
        </w:rPr>
      </w:pPr>
      <w:r>
        <w:rPr>
          <w:color w:val="auto"/>
          <w:sz w:val="28"/>
          <w:szCs w:val="28"/>
        </w:rPr>
        <w:t xml:space="preserve">1) </w:t>
      </w:r>
      <w:r>
        <w:rPr>
          <w:color w:val="auto"/>
          <w:sz w:val="28"/>
          <w:szCs w:val="28"/>
        </w:rPr>
        <w:tab/>
        <w:t xml:space="preserve">добровольно отказаться от принятия решения в пользу лица, с которым связана личная заинтересованность работника учреждения; </w:t>
      </w:r>
    </w:p>
    <w:p w:rsidR="00C35E1C" w:rsidRDefault="00C35E1C" w:rsidP="00F763AF">
      <w:pPr>
        <w:pStyle w:val="Default"/>
        <w:spacing w:after="36"/>
        <w:ind w:firstLine="709"/>
        <w:jc w:val="both"/>
        <w:rPr>
          <w:color w:val="auto"/>
          <w:sz w:val="28"/>
          <w:szCs w:val="28"/>
        </w:rPr>
      </w:pPr>
      <w:r>
        <w:rPr>
          <w:color w:val="auto"/>
          <w:sz w:val="28"/>
          <w:szCs w:val="28"/>
        </w:rPr>
        <w:t xml:space="preserve">2) </w:t>
      </w:r>
      <w:r>
        <w:rPr>
          <w:color w:val="auto"/>
          <w:sz w:val="28"/>
          <w:szCs w:val="28"/>
        </w:rPr>
        <w:tab/>
        <w:t xml:space="preserve">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p w:rsidR="00C35E1C" w:rsidRDefault="00C35E1C" w:rsidP="00F763AF">
      <w:pPr>
        <w:pStyle w:val="Default"/>
        <w:ind w:firstLine="709"/>
        <w:jc w:val="both"/>
        <w:rPr>
          <w:color w:val="auto"/>
          <w:sz w:val="28"/>
          <w:szCs w:val="28"/>
        </w:rPr>
      </w:pPr>
      <w:r>
        <w:rPr>
          <w:color w:val="auto"/>
          <w:sz w:val="28"/>
          <w:szCs w:val="28"/>
        </w:rPr>
        <w:t xml:space="preserve">3) </w:t>
      </w:r>
      <w:r>
        <w:rPr>
          <w:color w:val="auto"/>
          <w:sz w:val="28"/>
          <w:szCs w:val="28"/>
        </w:rPr>
        <w:tab/>
        <w:t xml:space="preserve">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b/>
          <w:bCs/>
          <w:color w:val="auto"/>
          <w:sz w:val="28"/>
          <w:szCs w:val="28"/>
        </w:rPr>
      </w:pPr>
      <w:r>
        <w:rPr>
          <w:b/>
          <w:bCs/>
          <w:color w:val="auto"/>
          <w:sz w:val="28"/>
          <w:szCs w:val="28"/>
        </w:rPr>
        <w:t xml:space="preserve">Пример. </w:t>
      </w:r>
    </w:p>
    <w:p w:rsidR="00C35E1C" w:rsidRDefault="00C35E1C" w:rsidP="00F763AF">
      <w:pPr>
        <w:pStyle w:val="Default"/>
        <w:ind w:firstLine="709"/>
        <w:jc w:val="both"/>
        <w:rPr>
          <w:color w:val="auto"/>
          <w:sz w:val="28"/>
          <w:szCs w:val="28"/>
        </w:rPr>
      </w:pPr>
      <w:r>
        <w:rPr>
          <w:color w:val="auto"/>
          <w:sz w:val="28"/>
          <w:szCs w:val="28"/>
        </w:rPr>
        <w:t xml:space="preserve">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 </w:t>
      </w:r>
    </w:p>
    <w:p w:rsidR="00C35E1C" w:rsidRDefault="00C35E1C" w:rsidP="00F763AF">
      <w:pPr>
        <w:pStyle w:val="Default"/>
        <w:ind w:firstLine="709"/>
        <w:jc w:val="both"/>
        <w:rPr>
          <w:color w:val="auto"/>
          <w:sz w:val="28"/>
          <w:szCs w:val="28"/>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Default="00C35E1C" w:rsidP="00F763AF">
      <w:pPr>
        <w:pStyle w:val="Default"/>
        <w:spacing w:after="29"/>
        <w:ind w:firstLine="709"/>
        <w:jc w:val="both"/>
        <w:rPr>
          <w:color w:val="auto"/>
          <w:sz w:val="28"/>
          <w:szCs w:val="28"/>
        </w:rPr>
      </w:pPr>
      <w:r>
        <w:rPr>
          <w:color w:val="auto"/>
          <w:sz w:val="28"/>
          <w:szCs w:val="28"/>
        </w:rPr>
        <w:t xml:space="preserve">1) </w:t>
      </w:r>
      <w:r>
        <w:rPr>
          <w:color w:val="auto"/>
          <w:sz w:val="28"/>
          <w:szCs w:val="28"/>
        </w:rPr>
        <w:tab/>
        <w:t xml:space="preserve">добровольно отказаться от принятия решения в пользу лица, с которым связана личная заинтересованность руководителя учреждения; </w:t>
      </w:r>
    </w:p>
    <w:p w:rsidR="00C35E1C" w:rsidRDefault="00C35E1C" w:rsidP="00F763AF">
      <w:pPr>
        <w:pStyle w:val="Default"/>
        <w:spacing w:after="29"/>
        <w:ind w:firstLine="709"/>
        <w:jc w:val="both"/>
        <w:rPr>
          <w:color w:val="auto"/>
          <w:sz w:val="28"/>
          <w:szCs w:val="28"/>
        </w:rPr>
      </w:pPr>
      <w:r>
        <w:rPr>
          <w:color w:val="auto"/>
          <w:sz w:val="28"/>
          <w:szCs w:val="28"/>
        </w:rPr>
        <w:t xml:space="preserve">2) </w:t>
      </w:r>
      <w:r>
        <w:rPr>
          <w:color w:val="auto"/>
          <w:sz w:val="28"/>
          <w:szCs w:val="28"/>
        </w:rPr>
        <w:tab/>
        <w:t xml:space="preserve">сообщить в письменной форме руководителю областного органа о возникновении личной заинтересованности, которая приводит или может привести к конфликту интересов; </w:t>
      </w:r>
    </w:p>
    <w:p w:rsidR="00C35E1C" w:rsidRDefault="00C35E1C" w:rsidP="00F763AF">
      <w:pPr>
        <w:pStyle w:val="Default"/>
        <w:ind w:firstLine="709"/>
        <w:jc w:val="both"/>
        <w:rPr>
          <w:color w:val="auto"/>
          <w:sz w:val="28"/>
          <w:szCs w:val="28"/>
        </w:rPr>
      </w:pPr>
      <w:r>
        <w:rPr>
          <w:color w:val="auto"/>
          <w:sz w:val="28"/>
          <w:szCs w:val="28"/>
        </w:rPr>
        <w:t xml:space="preserve">3) </w:t>
      </w:r>
      <w:r>
        <w:rPr>
          <w:color w:val="auto"/>
          <w:sz w:val="28"/>
          <w:szCs w:val="28"/>
        </w:rPr>
        <w:tab/>
        <w:t xml:space="preserve">решение вопроса об отстранении руководителя учреждения от принятия решения, которое является предметом конфликта интересов, принимается руководителем структурного подразделения.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 xml:space="preserve">3 ситуация. </w:t>
      </w:r>
    </w:p>
    <w:p w:rsidR="00C35E1C" w:rsidRDefault="00C35E1C" w:rsidP="00FC611C">
      <w:pPr>
        <w:pStyle w:val="Default"/>
        <w:ind w:firstLine="709"/>
        <w:jc w:val="both"/>
        <w:rPr>
          <w:color w:val="auto"/>
          <w:sz w:val="28"/>
          <w:szCs w:val="28"/>
        </w:rPr>
      </w:pPr>
      <w:r>
        <w:rPr>
          <w:color w:val="auto"/>
          <w:sz w:val="28"/>
          <w:szCs w:val="28"/>
        </w:rPr>
        <w:t xml:space="preserve">Работник учреждения, ответственный за осуществление закупок товаров, работ, услуг для обеспечения государственных (муниципальных) нужд, участвует в осуществлении выбора из ограниченного числа 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 </w:t>
      </w:r>
    </w:p>
    <w:p w:rsidR="00C35E1C" w:rsidRDefault="00C35E1C" w:rsidP="00F763AF">
      <w:pPr>
        <w:pStyle w:val="Default"/>
        <w:ind w:firstLine="709"/>
        <w:jc w:val="both"/>
        <w:rPr>
          <w:color w:val="auto"/>
          <w:sz w:val="28"/>
          <w:szCs w:val="28"/>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Default="00C35E1C" w:rsidP="00F763AF">
      <w:pPr>
        <w:pStyle w:val="Default"/>
        <w:spacing w:after="31"/>
        <w:ind w:firstLine="709"/>
        <w:jc w:val="both"/>
        <w:rPr>
          <w:color w:val="auto"/>
          <w:sz w:val="28"/>
          <w:szCs w:val="28"/>
        </w:rPr>
      </w:pPr>
      <w:r>
        <w:rPr>
          <w:color w:val="auto"/>
          <w:sz w:val="28"/>
          <w:szCs w:val="28"/>
        </w:rPr>
        <w:t xml:space="preserve">1) </w:t>
      </w:r>
      <w:r>
        <w:rPr>
          <w:color w:val="auto"/>
          <w:sz w:val="28"/>
          <w:szCs w:val="28"/>
        </w:rPr>
        <w:tab/>
        <w:t xml:space="preserve">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w:t>
      </w:r>
    </w:p>
    <w:p w:rsidR="00C35E1C" w:rsidRDefault="00C35E1C" w:rsidP="00F763AF">
      <w:pPr>
        <w:pStyle w:val="Default"/>
        <w:ind w:firstLine="709"/>
        <w:jc w:val="both"/>
        <w:rPr>
          <w:color w:val="auto"/>
          <w:sz w:val="28"/>
          <w:szCs w:val="28"/>
        </w:rPr>
      </w:pPr>
      <w:r>
        <w:rPr>
          <w:color w:val="auto"/>
          <w:sz w:val="28"/>
          <w:szCs w:val="28"/>
        </w:rPr>
        <w:t xml:space="preserve">2) </w:t>
      </w:r>
      <w:r>
        <w:rPr>
          <w:color w:val="auto"/>
          <w:sz w:val="28"/>
          <w:szCs w:val="28"/>
        </w:rPr>
        <w:tab/>
        <w:t xml:space="preserve">руководитель учреждения может принять одно из решений: </w:t>
      </w:r>
    </w:p>
    <w:p w:rsidR="00C35E1C" w:rsidRDefault="00C35E1C" w:rsidP="00FC611C">
      <w:pPr>
        <w:pStyle w:val="Default"/>
        <w:numPr>
          <w:ilvl w:val="0"/>
          <w:numId w:val="34"/>
        </w:numPr>
        <w:spacing w:after="41"/>
        <w:ind w:left="0" w:firstLine="709"/>
        <w:jc w:val="both"/>
        <w:rPr>
          <w:color w:val="auto"/>
          <w:sz w:val="28"/>
          <w:szCs w:val="28"/>
        </w:rPr>
      </w:pPr>
      <w:r>
        <w:rPr>
          <w:color w:val="auto"/>
          <w:sz w:val="28"/>
          <w:szCs w:val="28"/>
        </w:rPr>
        <w:t xml:space="preserve">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 </w:t>
      </w:r>
    </w:p>
    <w:p w:rsidR="00C35E1C" w:rsidRDefault="00C35E1C" w:rsidP="00FC611C">
      <w:pPr>
        <w:pStyle w:val="Default"/>
        <w:numPr>
          <w:ilvl w:val="0"/>
          <w:numId w:val="34"/>
        </w:numPr>
        <w:spacing w:after="41"/>
        <w:ind w:left="0" w:firstLine="709"/>
        <w:jc w:val="both"/>
        <w:rPr>
          <w:color w:val="auto"/>
          <w:sz w:val="28"/>
          <w:szCs w:val="28"/>
        </w:rPr>
      </w:pPr>
      <w:r>
        <w:rPr>
          <w:color w:val="auto"/>
          <w:sz w:val="28"/>
          <w:szCs w:val="28"/>
        </w:rPr>
        <w:t xml:space="preserve">о переводе такого работника учреждения на иную должность; </w:t>
      </w:r>
    </w:p>
    <w:p w:rsidR="00C35E1C" w:rsidRDefault="00C35E1C" w:rsidP="00FC611C">
      <w:pPr>
        <w:pStyle w:val="Default"/>
        <w:numPr>
          <w:ilvl w:val="0"/>
          <w:numId w:val="34"/>
        </w:numPr>
        <w:ind w:left="0" w:firstLine="709"/>
        <w:jc w:val="both"/>
        <w:rPr>
          <w:color w:val="auto"/>
          <w:sz w:val="28"/>
          <w:szCs w:val="28"/>
        </w:rPr>
      </w:pPr>
      <w:r>
        <w:rPr>
          <w:color w:val="auto"/>
          <w:sz w:val="28"/>
          <w:szCs w:val="28"/>
        </w:rPr>
        <w:t xml:space="preserve">об изменении круга должностных обязанностей работника учреждения; </w:t>
      </w:r>
    </w:p>
    <w:p w:rsidR="00C35E1C" w:rsidRDefault="00C35E1C" w:rsidP="00F763AF">
      <w:pPr>
        <w:pStyle w:val="Default"/>
        <w:ind w:firstLine="709"/>
        <w:jc w:val="both"/>
        <w:rPr>
          <w:color w:val="auto"/>
          <w:sz w:val="28"/>
          <w:szCs w:val="28"/>
        </w:rPr>
      </w:pPr>
      <w:r>
        <w:rPr>
          <w:color w:val="auto"/>
          <w:sz w:val="28"/>
          <w:szCs w:val="28"/>
        </w:rPr>
        <w:t xml:space="preserve">3) </w:t>
      </w:r>
      <w:r>
        <w:rPr>
          <w:color w:val="auto"/>
          <w:sz w:val="28"/>
          <w:szCs w:val="28"/>
        </w:rPr>
        <w:tab/>
        <w:t xml:space="preserve">руководитель учреждения может быть временно отстранен от принятия подобного решения.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b/>
          <w:bCs/>
          <w:color w:val="auto"/>
          <w:sz w:val="28"/>
          <w:szCs w:val="28"/>
        </w:rPr>
      </w:pPr>
      <w:r>
        <w:rPr>
          <w:b/>
          <w:bCs/>
          <w:color w:val="auto"/>
          <w:sz w:val="28"/>
          <w:szCs w:val="28"/>
        </w:rPr>
        <w:t xml:space="preserve">4 ситуация. </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 </w:t>
      </w:r>
    </w:p>
    <w:p w:rsidR="00C35E1C" w:rsidRDefault="00C35E1C" w:rsidP="00F763AF">
      <w:pPr>
        <w:pStyle w:val="Default"/>
        <w:ind w:firstLine="709"/>
        <w:jc w:val="both"/>
        <w:rPr>
          <w:color w:val="auto"/>
          <w:sz w:val="28"/>
          <w:szCs w:val="28"/>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Default="00C35E1C" w:rsidP="00F763AF">
      <w:pPr>
        <w:pStyle w:val="Default"/>
        <w:spacing w:after="39"/>
        <w:ind w:firstLine="709"/>
        <w:jc w:val="both"/>
        <w:rPr>
          <w:color w:val="auto"/>
          <w:sz w:val="28"/>
          <w:szCs w:val="28"/>
        </w:rPr>
      </w:pPr>
      <w:r>
        <w:rPr>
          <w:color w:val="auto"/>
          <w:sz w:val="28"/>
          <w:szCs w:val="28"/>
        </w:rPr>
        <w:t xml:space="preserve">1) </w:t>
      </w:r>
      <w:r>
        <w:rPr>
          <w:color w:val="auto"/>
          <w:sz w:val="28"/>
          <w:szCs w:val="28"/>
        </w:rPr>
        <w:tab/>
        <w:t xml:space="preserve">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p>
    <w:p w:rsidR="00C35E1C" w:rsidRDefault="00C35E1C" w:rsidP="00F763AF">
      <w:pPr>
        <w:pStyle w:val="Default"/>
        <w:ind w:firstLine="709"/>
        <w:jc w:val="both"/>
        <w:rPr>
          <w:color w:val="auto"/>
          <w:sz w:val="28"/>
          <w:szCs w:val="28"/>
        </w:rPr>
      </w:pPr>
      <w:r>
        <w:rPr>
          <w:color w:val="auto"/>
          <w:sz w:val="28"/>
          <w:szCs w:val="28"/>
        </w:rPr>
        <w:t xml:space="preserve">2) </w:t>
      </w:r>
      <w:r>
        <w:rPr>
          <w:color w:val="auto"/>
          <w:sz w:val="28"/>
          <w:szCs w:val="28"/>
        </w:rPr>
        <w:tab/>
        <w:t xml:space="preserve">руководитель учреждения может принять одно из решений: </w:t>
      </w:r>
    </w:p>
    <w:p w:rsidR="00C35E1C" w:rsidRDefault="00C35E1C" w:rsidP="00FC611C">
      <w:pPr>
        <w:pStyle w:val="Default"/>
        <w:numPr>
          <w:ilvl w:val="0"/>
          <w:numId w:val="35"/>
        </w:numPr>
        <w:spacing w:after="43"/>
        <w:ind w:left="0" w:firstLine="709"/>
        <w:jc w:val="both"/>
        <w:rPr>
          <w:color w:val="auto"/>
          <w:sz w:val="28"/>
          <w:szCs w:val="28"/>
        </w:rPr>
      </w:pPr>
      <w:r>
        <w:rPr>
          <w:color w:val="auto"/>
          <w:sz w:val="28"/>
          <w:szCs w:val="28"/>
        </w:rPr>
        <w:t xml:space="preserve">об отстранении работника учреждения от исполнения обязанностей по осуществлению закупок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 </w:t>
      </w:r>
    </w:p>
    <w:p w:rsidR="00C35E1C" w:rsidRDefault="00C35E1C" w:rsidP="00FC611C">
      <w:pPr>
        <w:pStyle w:val="Default"/>
        <w:numPr>
          <w:ilvl w:val="0"/>
          <w:numId w:val="35"/>
        </w:numPr>
        <w:spacing w:after="43"/>
        <w:ind w:left="0" w:firstLine="709"/>
        <w:jc w:val="both"/>
        <w:rPr>
          <w:color w:val="auto"/>
          <w:sz w:val="28"/>
          <w:szCs w:val="28"/>
        </w:rPr>
      </w:pPr>
      <w:r>
        <w:rPr>
          <w:color w:val="auto"/>
          <w:sz w:val="28"/>
          <w:szCs w:val="28"/>
        </w:rPr>
        <w:t xml:space="preserve">о переводе работника учреждения на иную должность; </w:t>
      </w:r>
    </w:p>
    <w:p w:rsidR="00C35E1C" w:rsidRDefault="00C35E1C" w:rsidP="00FC611C">
      <w:pPr>
        <w:pStyle w:val="Default"/>
        <w:numPr>
          <w:ilvl w:val="0"/>
          <w:numId w:val="35"/>
        </w:numPr>
        <w:ind w:left="0" w:firstLine="709"/>
        <w:jc w:val="both"/>
        <w:rPr>
          <w:color w:val="auto"/>
          <w:sz w:val="28"/>
          <w:szCs w:val="28"/>
        </w:rPr>
      </w:pPr>
      <w:r>
        <w:rPr>
          <w:color w:val="auto"/>
          <w:sz w:val="28"/>
          <w:szCs w:val="28"/>
        </w:rPr>
        <w:t xml:space="preserve">об изменении круга должностных обязанностей работника учреждения; </w:t>
      </w:r>
    </w:p>
    <w:p w:rsidR="00C35E1C" w:rsidRDefault="00C35E1C" w:rsidP="00F763AF">
      <w:pPr>
        <w:pStyle w:val="Default"/>
        <w:ind w:firstLine="709"/>
        <w:jc w:val="both"/>
        <w:rPr>
          <w:color w:val="auto"/>
          <w:sz w:val="28"/>
          <w:szCs w:val="28"/>
        </w:rPr>
      </w:pPr>
      <w:r>
        <w:rPr>
          <w:color w:val="auto"/>
          <w:sz w:val="28"/>
          <w:szCs w:val="28"/>
        </w:rPr>
        <w:t xml:space="preserve">3) </w:t>
      </w:r>
      <w:r>
        <w:rPr>
          <w:color w:val="auto"/>
          <w:sz w:val="28"/>
          <w:szCs w:val="28"/>
        </w:rPr>
        <w:tab/>
        <w:t xml:space="preserve">руководитель учреждения может быть временно отстранен от принятия подобного решения. </w:t>
      </w:r>
    </w:p>
    <w:p w:rsidR="00C35E1C" w:rsidRDefault="00C35E1C" w:rsidP="00F763AF">
      <w:pPr>
        <w:pStyle w:val="Default"/>
        <w:ind w:firstLine="709"/>
        <w:jc w:val="both"/>
        <w:rPr>
          <w:b/>
          <w:bCs/>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5 ситуация</w:t>
      </w:r>
      <w:r>
        <w:rPr>
          <w:color w:val="auto"/>
          <w:sz w:val="28"/>
          <w:szCs w:val="28"/>
        </w:rPr>
        <w:t xml:space="preserve">. </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его родственник или иное лицо, с которым связана личная заинтересованность такого работника, имеет финансовые или имущественные обязательства перед организацией, с которой у учреждения сложились (складываются) деловые отношения.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Пример</w:t>
      </w:r>
      <w:r>
        <w:rPr>
          <w:color w:val="auto"/>
          <w:sz w:val="28"/>
          <w:szCs w:val="28"/>
        </w:rPr>
        <w:t>.</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имеет кредитные обязательства перед организацией, при этом в трудовые обязанности такого работника входит участие в принятии решений о привлечении учреждением заемных средств, а организация является одним из возможных кредиторов учреждения. </w:t>
      </w:r>
    </w:p>
    <w:p w:rsidR="00C35E1C" w:rsidRDefault="00C35E1C" w:rsidP="00FC611C">
      <w:pPr>
        <w:pStyle w:val="Default"/>
        <w:ind w:firstLine="709"/>
        <w:jc w:val="both"/>
        <w:rPr>
          <w:color w:val="auto"/>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Default="00C35E1C" w:rsidP="00F763AF">
      <w:pPr>
        <w:pStyle w:val="Default"/>
        <w:spacing w:after="38"/>
        <w:ind w:firstLine="709"/>
        <w:jc w:val="both"/>
        <w:rPr>
          <w:color w:val="auto"/>
          <w:sz w:val="28"/>
          <w:szCs w:val="28"/>
        </w:rPr>
      </w:pPr>
      <w:r>
        <w:rPr>
          <w:color w:val="auto"/>
          <w:sz w:val="28"/>
          <w:szCs w:val="28"/>
        </w:rPr>
        <w:t xml:space="preserve">1) </w:t>
      </w:r>
      <w:r>
        <w:rPr>
          <w:color w:val="auto"/>
          <w:sz w:val="28"/>
          <w:szCs w:val="28"/>
        </w:rPr>
        <w:tab/>
        <w:t xml:space="preserve">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начальнику </w:t>
      </w:r>
      <w:r>
        <w:rPr>
          <w:sz w:val="28"/>
          <w:szCs w:val="28"/>
        </w:rPr>
        <w:t>управления по вопросам  образования администрации Михайловского муниципального района</w:t>
      </w:r>
      <w:r>
        <w:rPr>
          <w:color w:val="auto"/>
          <w:sz w:val="28"/>
          <w:szCs w:val="28"/>
        </w:rPr>
        <w:t xml:space="preserve">); </w:t>
      </w:r>
    </w:p>
    <w:p w:rsidR="00C35E1C" w:rsidRDefault="00C35E1C" w:rsidP="00F763AF">
      <w:pPr>
        <w:pStyle w:val="Default"/>
        <w:ind w:firstLine="709"/>
        <w:jc w:val="both"/>
        <w:rPr>
          <w:color w:val="auto"/>
          <w:sz w:val="28"/>
          <w:szCs w:val="28"/>
        </w:rPr>
      </w:pPr>
      <w:r>
        <w:rPr>
          <w:color w:val="auto"/>
          <w:sz w:val="28"/>
          <w:szCs w:val="28"/>
        </w:rPr>
        <w:t xml:space="preserve">2) </w:t>
      </w:r>
      <w:r>
        <w:rPr>
          <w:color w:val="auto"/>
          <w:sz w:val="28"/>
          <w:szCs w:val="28"/>
        </w:rPr>
        <w:tab/>
        <w:t xml:space="preserve">руководитель учреждения может принять одно из решений: </w:t>
      </w:r>
    </w:p>
    <w:p w:rsidR="00C35E1C" w:rsidRDefault="00C35E1C" w:rsidP="00FC611C">
      <w:pPr>
        <w:pStyle w:val="Default"/>
        <w:numPr>
          <w:ilvl w:val="0"/>
          <w:numId w:val="36"/>
        </w:numPr>
        <w:spacing w:after="36"/>
        <w:ind w:left="0" w:firstLine="709"/>
        <w:jc w:val="both"/>
        <w:rPr>
          <w:color w:val="auto"/>
          <w:sz w:val="28"/>
          <w:szCs w:val="28"/>
        </w:rPr>
      </w:pPr>
      <w:r>
        <w:rPr>
          <w:color w:val="auto"/>
          <w:sz w:val="28"/>
          <w:szCs w:val="28"/>
        </w:rPr>
        <w:t xml:space="preserve">об оказании помощи работнику в выполнении финансовых или имущественных обязательств; </w:t>
      </w:r>
    </w:p>
    <w:p w:rsidR="00C35E1C" w:rsidRDefault="00C35E1C" w:rsidP="00FC611C">
      <w:pPr>
        <w:pStyle w:val="Default"/>
        <w:numPr>
          <w:ilvl w:val="0"/>
          <w:numId w:val="36"/>
        </w:numPr>
        <w:spacing w:after="36"/>
        <w:ind w:left="0" w:firstLine="709"/>
        <w:jc w:val="both"/>
        <w:rPr>
          <w:color w:val="auto"/>
          <w:sz w:val="28"/>
          <w:szCs w:val="28"/>
        </w:rPr>
      </w:pPr>
      <w:r>
        <w:rPr>
          <w:color w:val="auto"/>
          <w:sz w:val="28"/>
          <w:szCs w:val="28"/>
        </w:rPr>
        <w:t xml:space="preserve">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 перед который имеются финансовые или имущественные обязательства самого работника учреждения, его родственника или иного лица, с которым связана его личная заинтересованность; </w:t>
      </w:r>
    </w:p>
    <w:p w:rsidR="00C35E1C" w:rsidRDefault="00C35E1C" w:rsidP="00FC611C">
      <w:pPr>
        <w:pStyle w:val="Default"/>
        <w:numPr>
          <w:ilvl w:val="0"/>
          <w:numId w:val="36"/>
        </w:numPr>
        <w:spacing w:after="36"/>
        <w:ind w:left="0" w:firstLine="709"/>
        <w:jc w:val="both"/>
        <w:rPr>
          <w:color w:val="auto"/>
          <w:sz w:val="28"/>
          <w:szCs w:val="28"/>
        </w:rPr>
      </w:pPr>
      <w:r>
        <w:rPr>
          <w:color w:val="auto"/>
          <w:sz w:val="28"/>
          <w:szCs w:val="28"/>
        </w:rPr>
        <w:t xml:space="preserve">о переводе такого работника учреждения на иную должность; </w:t>
      </w:r>
    </w:p>
    <w:p w:rsidR="00C35E1C" w:rsidRDefault="00C35E1C" w:rsidP="00FC611C">
      <w:pPr>
        <w:pStyle w:val="Default"/>
        <w:numPr>
          <w:ilvl w:val="0"/>
          <w:numId w:val="36"/>
        </w:numPr>
        <w:ind w:left="0" w:firstLine="709"/>
        <w:jc w:val="both"/>
        <w:rPr>
          <w:color w:val="auto"/>
          <w:sz w:val="28"/>
          <w:szCs w:val="28"/>
        </w:rPr>
      </w:pPr>
      <w:r>
        <w:rPr>
          <w:color w:val="auto"/>
          <w:sz w:val="28"/>
          <w:szCs w:val="28"/>
        </w:rPr>
        <w:t xml:space="preserve">об изменении круга должностных обязанностей работника учреждения; </w:t>
      </w:r>
    </w:p>
    <w:p w:rsidR="00C35E1C" w:rsidRDefault="00C35E1C" w:rsidP="00F763AF">
      <w:pPr>
        <w:pStyle w:val="Default"/>
        <w:ind w:firstLine="709"/>
        <w:jc w:val="both"/>
        <w:rPr>
          <w:color w:val="auto"/>
          <w:sz w:val="28"/>
          <w:szCs w:val="28"/>
        </w:rPr>
      </w:pPr>
      <w:r>
        <w:rPr>
          <w:color w:val="auto"/>
          <w:sz w:val="28"/>
          <w:szCs w:val="28"/>
        </w:rPr>
        <w:t xml:space="preserve">3) </w:t>
      </w:r>
      <w:r>
        <w:rPr>
          <w:color w:val="auto"/>
          <w:sz w:val="28"/>
          <w:szCs w:val="28"/>
        </w:rPr>
        <w:tab/>
        <w:t xml:space="preserve">руководитель учреждения может быть временно отстранен от принятия подобного решения.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6 ситуация</w:t>
      </w:r>
      <w:r>
        <w:rPr>
          <w:color w:val="auto"/>
          <w:sz w:val="28"/>
          <w:szCs w:val="28"/>
        </w:rPr>
        <w:t xml:space="preserve">. </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Пример</w:t>
      </w:r>
      <w:r>
        <w:rPr>
          <w:color w:val="auto"/>
          <w:sz w:val="28"/>
          <w:szCs w:val="28"/>
        </w:rPr>
        <w:t>.</w:t>
      </w:r>
    </w:p>
    <w:p w:rsidR="00C35E1C" w:rsidRDefault="00C35E1C" w:rsidP="00F763AF">
      <w:pPr>
        <w:pStyle w:val="Default"/>
        <w:ind w:firstLine="709"/>
        <w:jc w:val="both"/>
        <w:rPr>
          <w:color w:val="auto"/>
          <w:sz w:val="28"/>
          <w:szCs w:val="28"/>
        </w:rPr>
      </w:pPr>
      <w:r>
        <w:rPr>
          <w:color w:val="auto"/>
          <w:sz w:val="28"/>
          <w:szCs w:val="28"/>
        </w:rPr>
        <w:t xml:space="preserve">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о сохранении или прекращении деловых отношений учреждения с указанной организацией. </w:t>
      </w:r>
    </w:p>
    <w:p w:rsidR="00C35E1C" w:rsidRDefault="00C35E1C" w:rsidP="00F763AF">
      <w:pPr>
        <w:pStyle w:val="Default"/>
        <w:ind w:firstLine="709"/>
        <w:jc w:val="both"/>
        <w:rPr>
          <w:color w:val="auto"/>
          <w:sz w:val="28"/>
          <w:szCs w:val="28"/>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Default="00C35E1C" w:rsidP="00F763AF">
      <w:pPr>
        <w:pStyle w:val="Default"/>
        <w:spacing w:after="31"/>
        <w:ind w:firstLine="709"/>
        <w:jc w:val="both"/>
        <w:rPr>
          <w:color w:val="auto"/>
          <w:sz w:val="28"/>
          <w:szCs w:val="28"/>
        </w:rPr>
      </w:pPr>
      <w:r>
        <w:rPr>
          <w:color w:val="auto"/>
          <w:sz w:val="28"/>
          <w:szCs w:val="28"/>
        </w:rPr>
        <w:t xml:space="preserve">1) </w:t>
      </w:r>
      <w:r>
        <w:rPr>
          <w:color w:val="auto"/>
          <w:sz w:val="28"/>
          <w:szCs w:val="28"/>
        </w:rPr>
        <w:tab/>
        <w:t xml:space="preserve">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начальнику </w:t>
      </w:r>
      <w:r>
        <w:rPr>
          <w:sz w:val="28"/>
          <w:szCs w:val="28"/>
        </w:rPr>
        <w:t>управления по вопросам  образования администрации Михайловского муниципального района</w:t>
      </w:r>
      <w:r>
        <w:rPr>
          <w:color w:val="auto"/>
          <w:sz w:val="28"/>
          <w:szCs w:val="28"/>
        </w:rPr>
        <w:t xml:space="preserve">); </w:t>
      </w:r>
    </w:p>
    <w:p w:rsidR="00C35E1C" w:rsidRDefault="00C35E1C" w:rsidP="00FC31D4">
      <w:pPr>
        <w:pStyle w:val="Default"/>
        <w:ind w:firstLine="709"/>
        <w:jc w:val="both"/>
        <w:rPr>
          <w:color w:val="auto"/>
          <w:sz w:val="28"/>
          <w:szCs w:val="28"/>
        </w:rPr>
      </w:pPr>
      <w:r>
        <w:rPr>
          <w:color w:val="auto"/>
          <w:sz w:val="28"/>
          <w:szCs w:val="28"/>
        </w:rPr>
        <w:t>2)</w:t>
      </w:r>
      <w:r>
        <w:rPr>
          <w:color w:val="auto"/>
          <w:sz w:val="28"/>
          <w:szCs w:val="28"/>
        </w:rPr>
        <w:tab/>
        <w:t xml:space="preserve">руководитель учреждения может принять одно из решений: </w:t>
      </w:r>
    </w:p>
    <w:p w:rsidR="00C35E1C" w:rsidRDefault="00C35E1C" w:rsidP="00FC31D4">
      <w:pPr>
        <w:pStyle w:val="Default"/>
        <w:numPr>
          <w:ilvl w:val="0"/>
          <w:numId w:val="40"/>
        </w:numPr>
        <w:ind w:left="0" w:firstLine="709"/>
        <w:jc w:val="both"/>
        <w:rPr>
          <w:color w:val="auto"/>
          <w:sz w:val="28"/>
          <w:szCs w:val="28"/>
        </w:rPr>
      </w:pPr>
      <w:r w:rsidRPr="00FC31D4">
        <w:rPr>
          <w:color w:val="auto"/>
          <w:sz w:val="28"/>
          <w:szCs w:val="28"/>
        </w:rPr>
        <w:t xml:space="preserve">об отстранении работника учреждения временно от исполнения обязанностей по участию в принятии решений в отношении организации, которая перед таким работником, его родственником или иным лицом, с которым связана его личная заинтересованность, имеет обязательство; </w:t>
      </w:r>
      <w:r>
        <w:rPr>
          <w:color w:val="auto"/>
          <w:sz w:val="28"/>
          <w:szCs w:val="28"/>
        </w:rPr>
        <w:t xml:space="preserve"> </w:t>
      </w:r>
    </w:p>
    <w:p w:rsidR="00C35E1C" w:rsidRPr="00FC31D4" w:rsidRDefault="00C35E1C" w:rsidP="00FC31D4">
      <w:pPr>
        <w:pStyle w:val="Default"/>
        <w:numPr>
          <w:ilvl w:val="0"/>
          <w:numId w:val="40"/>
        </w:numPr>
        <w:ind w:left="0" w:firstLine="709"/>
        <w:jc w:val="both"/>
        <w:rPr>
          <w:color w:val="auto"/>
          <w:sz w:val="28"/>
          <w:szCs w:val="28"/>
        </w:rPr>
      </w:pPr>
      <w:r w:rsidRPr="00FC31D4">
        <w:rPr>
          <w:color w:val="auto"/>
          <w:sz w:val="28"/>
          <w:szCs w:val="28"/>
        </w:rPr>
        <w:t xml:space="preserve">об изменении круга должностных обязанностей работника учреждения; </w:t>
      </w:r>
    </w:p>
    <w:p w:rsidR="00C35E1C" w:rsidRDefault="00C35E1C" w:rsidP="00F763AF">
      <w:pPr>
        <w:pStyle w:val="Default"/>
        <w:spacing w:after="36"/>
        <w:ind w:firstLine="709"/>
        <w:jc w:val="both"/>
        <w:rPr>
          <w:color w:val="auto"/>
          <w:sz w:val="28"/>
          <w:szCs w:val="28"/>
        </w:rPr>
      </w:pPr>
      <w:r>
        <w:rPr>
          <w:color w:val="auto"/>
          <w:sz w:val="28"/>
          <w:szCs w:val="28"/>
        </w:rPr>
        <w:t xml:space="preserve">3) </w:t>
      </w:r>
      <w:r>
        <w:rPr>
          <w:color w:val="auto"/>
          <w:sz w:val="28"/>
          <w:szCs w:val="28"/>
        </w:rPr>
        <w:tab/>
        <w:t xml:space="preserve">руководитель учреждения может быть временно отстранен от принятия подобного решения. </w:t>
      </w:r>
    </w:p>
    <w:p w:rsidR="00C35E1C" w:rsidRDefault="00C35E1C" w:rsidP="00F763AF">
      <w:pPr>
        <w:pStyle w:val="Default"/>
        <w:ind w:firstLine="709"/>
        <w:jc w:val="both"/>
        <w:rPr>
          <w:b/>
          <w:bCs/>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7 ситуация</w:t>
      </w:r>
      <w:r>
        <w:rPr>
          <w:color w:val="auto"/>
          <w:sz w:val="28"/>
          <w:szCs w:val="28"/>
        </w:rPr>
        <w:t xml:space="preserve">. </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 </w:t>
      </w:r>
    </w:p>
    <w:p w:rsidR="00C35E1C" w:rsidRDefault="00C35E1C" w:rsidP="00F763AF">
      <w:pPr>
        <w:pStyle w:val="Default"/>
        <w:ind w:firstLine="709"/>
        <w:jc w:val="both"/>
        <w:rPr>
          <w:b/>
          <w:bCs/>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Пример</w:t>
      </w:r>
      <w:r>
        <w:rPr>
          <w:color w:val="auto"/>
          <w:sz w:val="28"/>
          <w:szCs w:val="28"/>
        </w:rPr>
        <w:t>.</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в чьи трудовые обязанности входит контроль за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 </w:t>
      </w:r>
    </w:p>
    <w:p w:rsidR="00C35E1C" w:rsidRDefault="00C35E1C" w:rsidP="00F763AF">
      <w:pPr>
        <w:pStyle w:val="Default"/>
        <w:ind w:firstLine="709"/>
        <w:jc w:val="both"/>
        <w:rPr>
          <w:color w:val="auto"/>
          <w:sz w:val="28"/>
          <w:szCs w:val="28"/>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Default="00C35E1C" w:rsidP="00F763AF">
      <w:pPr>
        <w:pStyle w:val="Default"/>
        <w:spacing w:after="38"/>
        <w:ind w:firstLine="709"/>
        <w:jc w:val="both"/>
        <w:rPr>
          <w:color w:val="auto"/>
          <w:sz w:val="28"/>
          <w:szCs w:val="28"/>
        </w:rPr>
      </w:pPr>
      <w:r>
        <w:rPr>
          <w:color w:val="auto"/>
          <w:sz w:val="28"/>
          <w:szCs w:val="28"/>
        </w:rPr>
        <w:t xml:space="preserve">1) </w:t>
      </w:r>
      <w:r>
        <w:rPr>
          <w:color w:val="auto"/>
          <w:sz w:val="28"/>
          <w:szCs w:val="28"/>
        </w:rPr>
        <w:tab/>
        <w:t xml:space="preserve">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p w:rsidR="00C35E1C" w:rsidRDefault="00C35E1C" w:rsidP="00F763AF">
      <w:pPr>
        <w:pStyle w:val="Default"/>
        <w:ind w:firstLine="709"/>
        <w:jc w:val="both"/>
        <w:rPr>
          <w:color w:val="auto"/>
          <w:sz w:val="28"/>
          <w:szCs w:val="28"/>
        </w:rPr>
      </w:pPr>
      <w:r>
        <w:rPr>
          <w:color w:val="auto"/>
          <w:sz w:val="28"/>
          <w:szCs w:val="28"/>
        </w:rPr>
        <w:t xml:space="preserve">2) </w:t>
      </w:r>
      <w:r>
        <w:rPr>
          <w:color w:val="auto"/>
          <w:sz w:val="28"/>
          <w:szCs w:val="28"/>
        </w:rPr>
        <w:tab/>
        <w:t xml:space="preserve">руководитель учреждения может принять одно из решений: </w:t>
      </w:r>
    </w:p>
    <w:p w:rsidR="00C35E1C" w:rsidRDefault="00C35E1C" w:rsidP="00FC31D4">
      <w:pPr>
        <w:pStyle w:val="Default"/>
        <w:numPr>
          <w:ilvl w:val="0"/>
          <w:numId w:val="38"/>
        </w:numPr>
        <w:spacing w:after="31"/>
        <w:ind w:left="0" w:firstLine="709"/>
        <w:jc w:val="both"/>
        <w:rPr>
          <w:color w:val="auto"/>
          <w:sz w:val="28"/>
          <w:szCs w:val="28"/>
        </w:rPr>
      </w:pPr>
      <w:r>
        <w:rPr>
          <w:color w:val="auto"/>
          <w:sz w:val="28"/>
          <w:szCs w:val="28"/>
        </w:rPr>
        <w:t xml:space="preserve">рекомендовать работнику отказаться от получаемых благ или услуг; </w:t>
      </w:r>
    </w:p>
    <w:p w:rsidR="00C35E1C" w:rsidRDefault="00C35E1C" w:rsidP="00FC31D4">
      <w:pPr>
        <w:pStyle w:val="Default"/>
        <w:numPr>
          <w:ilvl w:val="0"/>
          <w:numId w:val="38"/>
        </w:numPr>
        <w:spacing w:after="31"/>
        <w:ind w:left="0" w:firstLine="709"/>
        <w:jc w:val="both"/>
        <w:rPr>
          <w:color w:val="auto"/>
          <w:sz w:val="28"/>
          <w:szCs w:val="28"/>
        </w:rPr>
      </w:pPr>
      <w:r>
        <w:rPr>
          <w:color w:val="auto"/>
          <w:sz w:val="28"/>
          <w:szCs w:val="28"/>
        </w:rPr>
        <w:t xml:space="preserve">о временном отстранении работника учреждения от исполнения обязанностей по участию в принятии решений в отношении указанной организации; </w:t>
      </w:r>
    </w:p>
    <w:p w:rsidR="00C35E1C" w:rsidRDefault="00C35E1C" w:rsidP="00FC31D4">
      <w:pPr>
        <w:pStyle w:val="Default"/>
        <w:numPr>
          <w:ilvl w:val="0"/>
          <w:numId w:val="38"/>
        </w:numPr>
        <w:ind w:left="0" w:firstLine="709"/>
        <w:jc w:val="both"/>
        <w:rPr>
          <w:color w:val="auto"/>
          <w:sz w:val="28"/>
          <w:szCs w:val="28"/>
        </w:rPr>
      </w:pPr>
      <w:r>
        <w:rPr>
          <w:color w:val="auto"/>
          <w:sz w:val="28"/>
          <w:szCs w:val="28"/>
        </w:rPr>
        <w:t xml:space="preserve">об изменении круга должностных обязанностей работника учреждения.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8 ситуация</w:t>
      </w:r>
      <w:r>
        <w:rPr>
          <w:color w:val="auto"/>
          <w:sz w:val="28"/>
          <w:szCs w:val="28"/>
        </w:rPr>
        <w:t xml:space="preserve">. </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Пример</w:t>
      </w:r>
      <w:r>
        <w:rPr>
          <w:color w:val="auto"/>
          <w:sz w:val="28"/>
          <w:szCs w:val="28"/>
        </w:rPr>
        <w:t>.</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получает в связи с личным праздником дорогостоящий подарок от своего подчиненного, при этом в полномочия работника 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 </w:t>
      </w:r>
    </w:p>
    <w:p w:rsidR="00C35E1C" w:rsidRDefault="00C35E1C" w:rsidP="00F763AF">
      <w:pPr>
        <w:pStyle w:val="Default"/>
        <w:ind w:firstLine="709"/>
        <w:jc w:val="both"/>
        <w:rPr>
          <w:color w:val="auto"/>
          <w:sz w:val="28"/>
          <w:szCs w:val="28"/>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Default="00C35E1C" w:rsidP="00F763AF">
      <w:pPr>
        <w:pStyle w:val="Default"/>
        <w:spacing w:after="38"/>
        <w:ind w:firstLine="709"/>
        <w:jc w:val="both"/>
        <w:rPr>
          <w:color w:val="auto"/>
          <w:sz w:val="28"/>
          <w:szCs w:val="28"/>
        </w:rPr>
      </w:pPr>
      <w:r>
        <w:rPr>
          <w:color w:val="auto"/>
          <w:sz w:val="28"/>
          <w:szCs w:val="28"/>
        </w:rPr>
        <w:t xml:space="preserve">1) </w:t>
      </w:r>
      <w:r>
        <w:rPr>
          <w:color w:val="auto"/>
          <w:sz w:val="28"/>
          <w:szCs w:val="28"/>
        </w:rPr>
        <w:tab/>
        <w:t xml:space="preserve">установление правил корпоративного поведения, рекомендующих воздерживаться от дарения (принятия) дорогостоящих подарков; </w:t>
      </w:r>
    </w:p>
    <w:p w:rsidR="00C35E1C" w:rsidRDefault="00C35E1C" w:rsidP="00F763AF">
      <w:pPr>
        <w:pStyle w:val="Default"/>
        <w:spacing w:after="38"/>
        <w:ind w:firstLine="709"/>
        <w:jc w:val="both"/>
        <w:rPr>
          <w:color w:val="auto"/>
          <w:sz w:val="28"/>
          <w:szCs w:val="28"/>
        </w:rPr>
      </w:pPr>
      <w:r>
        <w:rPr>
          <w:color w:val="auto"/>
          <w:sz w:val="28"/>
          <w:szCs w:val="28"/>
        </w:rPr>
        <w:t xml:space="preserve">2) </w:t>
      </w:r>
      <w:r>
        <w:rPr>
          <w:color w:val="auto"/>
          <w:sz w:val="28"/>
          <w:szCs w:val="28"/>
        </w:rPr>
        <w:tab/>
        <w:t xml:space="preserve">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w:t>
      </w:r>
    </w:p>
    <w:p w:rsidR="00C35E1C" w:rsidRDefault="00C35E1C" w:rsidP="00F763AF">
      <w:pPr>
        <w:pStyle w:val="Default"/>
        <w:ind w:firstLine="709"/>
        <w:jc w:val="both"/>
        <w:rPr>
          <w:color w:val="auto"/>
          <w:sz w:val="28"/>
          <w:szCs w:val="28"/>
        </w:rPr>
      </w:pPr>
      <w:r>
        <w:rPr>
          <w:color w:val="auto"/>
          <w:sz w:val="28"/>
          <w:szCs w:val="28"/>
        </w:rPr>
        <w:t xml:space="preserve">3) </w:t>
      </w:r>
      <w:r>
        <w:rPr>
          <w:color w:val="auto"/>
          <w:sz w:val="28"/>
          <w:szCs w:val="28"/>
        </w:rPr>
        <w:tab/>
        <w:t xml:space="preserve">руководитель учреждения может принять одно из решений: </w:t>
      </w:r>
    </w:p>
    <w:p w:rsidR="00C35E1C" w:rsidRDefault="00C35E1C" w:rsidP="00FC31D4">
      <w:pPr>
        <w:pStyle w:val="Default"/>
        <w:numPr>
          <w:ilvl w:val="0"/>
          <w:numId w:val="39"/>
        </w:numPr>
        <w:spacing w:after="43"/>
        <w:ind w:left="0" w:firstLine="709"/>
        <w:jc w:val="both"/>
        <w:rPr>
          <w:color w:val="auto"/>
          <w:sz w:val="28"/>
          <w:szCs w:val="28"/>
        </w:rPr>
      </w:pPr>
      <w:r>
        <w:rPr>
          <w:color w:val="auto"/>
          <w:sz w:val="28"/>
          <w:szCs w:val="28"/>
        </w:rPr>
        <w:t xml:space="preserve">рекомендовать работнику вернуть дорогостоящий подарок дарителю; </w:t>
      </w:r>
    </w:p>
    <w:p w:rsidR="00C35E1C" w:rsidRDefault="00C35E1C" w:rsidP="00FC31D4">
      <w:pPr>
        <w:pStyle w:val="Default"/>
        <w:numPr>
          <w:ilvl w:val="0"/>
          <w:numId w:val="39"/>
        </w:numPr>
        <w:ind w:left="0" w:firstLine="709"/>
        <w:jc w:val="both"/>
        <w:rPr>
          <w:color w:val="auto"/>
          <w:sz w:val="28"/>
          <w:szCs w:val="28"/>
        </w:rPr>
      </w:pPr>
      <w:r>
        <w:rPr>
          <w:color w:val="auto"/>
          <w:sz w:val="28"/>
          <w:szCs w:val="28"/>
        </w:rPr>
        <w:t xml:space="preserve">об изменении круга должностных обязанностей работника учреждения; </w:t>
      </w:r>
    </w:p>
    <w:p w:rsidR="00C35E1C" w:rsidRDefault="00C35E1C" w:rsidP="00FC31D4">
      <w:pPr>
        <w:pStyle w:val="Default"/>
        <w:ind w:firstLine="709"/>
        <w:jc w:val="both"/>
        <w:rPr>
          <w:color w:val="auto"/>
        </w:rPr>
      </w:pPr>
      <w:r>
        <w:rPr>
          <w:color w:val="auto"/>
          <w:sz w:val="28"/>
          <w:szCs w:val="28"/>
        </w:rPr>
        <w:t xml:space="preserve">4) </w:t>
      </w:r>
      <w:r>
        <w:rPr>
          <w:color w:val="auto"/>
          <w:sz w:val="28"/>
          <w:szCs w:val="28"/>
        </w:rPr>
        <w:tab/>
        <w:t xml:space="preserve">руководителю учреждения может быть рекомендовано вернуть дарителю дорогостоящий подарок; </w:t>
      </w:r>
    </w:p>
    <w:p w:rsidR="00C35E1C" w:rsidRDefault="00C35E1C" w:rsidP="00F763AF">
      <w:pPr>
        <w:pStyle w:val="Default"/>
        <w:ind w:firstLine="709"/>
        <w:jc w:val="both"/>
        <w:rPr>
          <w:color w:val="auto"/>
          <w:sz w:val="28"/>
          <w:szCs w:val="28"/>
        </w:rPr>
      </w:pPr>
      <w:r>
        <w:rPr>
          <w:color w:val="auto"/>
          <w:sz w:val="28"/>
          <w:szCs w:val="28"/>
        </w:rPr>
        <w:t xml:space="preserve">5) </w:t>
      </w:r>
      <w:r>
        <w:rPr>
          <w:color w:val="auto"/>
          <w:sz w:val="28"/>
          <w:szCs w:val="28"/>
        </w:rPr>
        <w:tab/>
        <w:t xml:space="preserve">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9 ситуация</w:t>
      </w:r>
      <w:r>
        <w:rPr>
          <w:color w:val="auto"/>
          <w:sz w:val="28"/>
          <w:szCs w:val="28"/>
        </w:rPr>
        <w:t xml:space="preserve">. </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 </w:t>
      </w:r>
    </w:p>
    <w:p w:rsidR="00C35E1C" w:rsidRDefault="00C35E1C" w:rsidP="00F763AF">
      <w:pPr>
        <w:pStyle w:val="Default"/>
        <w:ind w:firstLine="709"/>
        <w:jc w:val="both"/>
        <w:rPr>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Пример</w:t>
      </w:r>
      <w:r>
        <w:rPr>
          <w:color w:val="auto"/>
          <w:sz w:val="28"/>
          <w:szCs w:val="28"/>
        </w:rPr>
        <w:t xml:space="preserve">. </w:t>
      </w:r>
    </w:p>
    <w:p w:rsidR="00C35E1C" w:rsidRDefault="00C35E1C" w:rsidP="00F763AF">
      <w:pPr>
        <w:pStyle w:val="Default"/>
        <w:ind w:firstLine="709"/>
        <w:jc w:val="both"/>
        <w:rPr>
          <w:color w:val="auto"/>
          <w:sz w:val="28"/>
          <w:szCs w:val="28"/>
        </w:rPr>
      </w:pPr>
      <w:r>
        <w:rPr>
          <w:color w:val="auto"/>
          <w:sz w:val="28"/>
          <w:szCs w:val="28"/>
        </w:rPr>
        <w:t xml:space="preserve">Организация, заинтересованная в заключении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 </w:t>
      </w:r>
    </w:p>
    <w:p w:rsidR="00C35E1C" w:rsidRDefault="00C35E1C" w:rsidP="00F763AF">
      <w:pPr>
        <w:pStyle w:val="Default"/>
        <w:ind w:firstLine="709"/>
        <w:jc w:val="both"/>
        <w:rPr>
          <w:color w:val="auto"/>
          <w:sz w:val="28"/>
          <w:szCs w:val="28"/>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Default="00C35E1C" w:rsidP="00F763AF">
      <w:pPr>
        <w:pStyle w:val="Default"/>
        <w:spacing w:after="36"/>
        <w:ind w:firstLine="709"/>
        <w:jc w:val="both"/>
        <w:rPr>
          <w:color w:val="auto"/>
          <w:sz w:val="28"/>
          <w:szCs w:val="28"/>
        </w:rPr>
      </w:pPr>
      <w:r>
        <w:rPr>
          <w:color w:val="auto"/>
          <w:sz w:val="28"/>
          <w:szCs w:val="28"/>
        </w:rPr>
        <w:t xml:space="preserve">1) </w:t>
      </w:r>
      <w:r>
        <w:rPr>
          <w:color w:val="auto"/>
          <w:sz w:val="28"/>
          <w:szCs w:val="28"/>
        </w:rPr>
        <w:tab/>
        <w:t xml:space="preserve">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p>
    <w:p w:rsidR="00C35E1C" w:rsidRDefault="00C35E1C" w:rsidP="00F763AF">
      <w:pPr>
        <w:pStyle w:val="Default"/>
        <w:spacing w:after="36"/>
        <w:ind w:firstLine="709"/>
        <w:jc w:val="both"/>
        <w:rPr>
          <w:color w:val="auto"/>
          <w:sz w:val="28"/>
          <w:szCs w:val="28"/>
        </w:rPr>
      </w:pPr>
      <w:r>
        <w:rPr>
          <w:color w:val="auto"/>
          <w:sz w:val="28"/>
          <w:szCs w:val="28"/>
        </w:rPr>
        <w:t xml:space="preserve">2) </w:t>
      </w:r>
      <w:r>
        <w:rPr>
          <w:color w:val="auto"/>
          <w:sz w:val="28"/>
          <w:szCs w:val="28"/>
        </w:rPr>
        <w:tab/>
        <w:t xml:space="preserve">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 </w:t>
      </w:r>
    </w:p>
    <w:p w:rsidR="00C35E1C" w:rsidRDefault="00C35E1C" w:rsidP="00F763AF">
      <w:pPr>
        <w:pStyle w:val="Default"/>
        <w:ind w:firstLine="709"/>
        <w:jc w:val="both"/>
        <w:rPr>
          <w:color w:val="auto"/>
          <w:sz w:val="28"/>
          <w:szCs w:val="28"/>
        </w:rPr>
      </w:pPr>
      <w:r>
        <w:rPr>
          <w:color w:val="auto"/>
          <w:sz w:val="28"/>
          <w:szCs w:val="28"/>
        </w:rPr>
        <w:t xml:space="preserve">3) </w:t>
      </w:r>
      <w:r>
        <w:rPr>
          <w:color w:val="auto"/>
          <w:sz w:val="28"/>
          <w:szCs w:val="28"/>
        </w:rPr>
        <w:tab/>
        <w:t xml:space="preserve">руководитель учреждения может быть временно отстранен от принятия решения в отношении указанной организации. </w:t>
      </w:r>
    </w:p>
    <w:p w:rsidR="00C35E1C" w:rsidRDefault="00C35E1C" w:rsidP="00F763AF">
      <w:pPr>
        <w:pStyle w:val="Default"/>
        <w:ind w:firstLine="709"/>
        <w:jc w:val="both"/>
        <w:rPr>
          <w:color w:val="auto"/>
          <w:sz w:val="28"/>
          <w:szCs w:val="28"/>
        </w:rPr>
      </w:pPr>
      <w:r>
        <w:rPr>
          <w:color w:val="auto"/>
          <w:sz w:val="28"/>
          <w:szCs w:val="28"/>
        </w:rPr>
        <w:t>Необходимо помнить, что в соответствии с ч. 10, 13 ст. 9.2 Федерального закона от 12.01.1996 №7-ФЗ «О некоммерческих организациях» установлены ограничения на распоряжение имуществом бюджетным учреждениями, а также согласование совершения крупных сделок учредителем.</w:t>
      </w:r>
    </w:p>
    <w:p w:rsidR="00C35E1C" w:rsidRDefault="00C35E1C" w:rsidP="00F763AF">
      <w:pPr>
        <w:pStyle w:val="Default"/>
        <w:ind w:firstLine="709"/>
        <w:jc w:val="both"/>
        <w:rPr>
          <w:b/>
          <w:bCs/>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10 ситуация</w:t>
      </w:r>
      <w:r>
        <w:rPr>
          <w:color w:val="auto"/>
          <w:sz w:val="28"/>
          <w:szCs w:val="28"/>
        </w:rPr>
        <w:t xml:space="preserve">. </w:t>
      </w:r>
    </w:p>
    <w:p w:rsidR="00C35E1C" w:rsidRDefault="00C35E1C" w:rsidP="00F763AF">
      <w:pPr>
        <w:pStyle w:val="Default"/>
        <w:ind w:firstLine="709"/>
        <w:jc w:val="both"/>
        <w:rPr>
          <w:color w:val="auto"/>
          <w:sz w:val="28"/>
          <w:szCs w:val="28"/>
        </w:rPr>
      </w:pPr>
      <w:r>
        <w:rPr>
          <w:color w:val="auto"/>
          <w:sz w:val="28"/>
          <w:szCs w:val="28"/>
        </w:rPr>
        <w:t xml:space="preserve">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 </w:t>
      </w:r>
    </w:p>
    <w:p w:rsidR="00C35E1C" w:rsidRDefault="00C35E1C" w:rsidP="00F763AF">
      <w:pPr>
        <w:pStyle w:val="Default"/>
        <w:ind w:firstLine="709"/>
        <w:jc w:val="both"/>
        <w:rPr>
          <w:b/>
          <w:bCs/>
          <w:color w:val="auto"/>
          <w:sz w:val="28"/>
          <w:szCs w:val="28"/>
        </w:rPr>
      </w:pPr>
    </w:p>
    <w:p w:rsidR="00C35E1C" w:rsidRDefault="00C35E1C" w:rsidP="00F763AF">
      <w:pPr>
        <w:pStyle w:val="Default"/>
        <w:ind w:firstLine="709"/>
        <w:jc w:val="both"/>
        <w:rPr>
          <w:color w:val="auto"/>
          <w:sz w:val="28"/>
          <w:szCs w:val="28"/>
        </w:rPr>
      </w:pPr>
      <w:r>
        <w:rPr>
          <w:b/>
          <w:bCs/>
          <w:color w:val="auto"/>
          <w:sz w:val="28"/>
          <w:szCs w:val="28"/>
        </w:rPr>
        <w:t>Возможные способы предотвращения и (или) урегулирования конфликта интересов</w:t>
      </w:r>
      <w:r>
        <w:rPr>
          <w:color w:val="auto"/>
          <w:sz w:val="28"/>
          <w:szCs w:val="28"/>
        </w:rPr>
        <w:t xml:space="preserve">: </w:t>
      </w:r>
    </w:p>
    <w:p w:rsidR="00C35E1C" w:rsidRPr="00AC0E76" w:rsidRDefault="00C35E1C" w:rsidP="00FC31D4">
      <w:pPr>
        <w:pStyle w:val="Default"/>
        <w:ind w:firstLine="709"/>
        <w:jc w:val="both"/>
        <w:rPr>
          <w:b/>
          <w:color w:val="auto"/>
          <w:sz w:val="26"/>
          <w:szCs w:val="26"/>
        </w:rPr>
      </w:pPr>
      <w:r>
        <w:rPr>
          <w:color w:val="auto"/>
          <w:sz w:val="28"/>
          <w:szCs w:val="28"/>
        </w:rPr>
        <w:t xml:space="preserve">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 </w:t>
      </w:r>
    </w:p>
    <w:sectPr w:rsidR="00C35E1C" w:rsidRPr="00AC0E76" w:rsidSect="00F763AF">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E1C" w:rsidRDefault="00C35E1C" w:rsidP="00A24882">
      <w:pPr>
        <w:spacing w:after="0" w:line="240" w:lineRule="auto"/>
      </w:pPr>
      <w:r>
        <w:separator/>
      </w:r>
    </w:p>
  </w:endnote>
  <w:endnote w:type="continuationSeparator" w:id="1">
    <w:p w:rsidR="00C35E1C" w:rsidRDefault="00C35E1C" w:rsidP="00A248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E1C" w:rsidRDefault="00C35E1C" w:rsidP="00A24882">
      <w:pPr>
        <w:spacing w:after="0" w:line="240" w:lineRule="auto"/>
      </w:pPr>
      <w:r>
        <w:separator/>
      </w:r>
    </w:p>
  </w:footnote>
  <w:footnote w:type="continuationSeparator" w:id="1">
    <w:p w:rsidR="00C35E1C" w:rsidRDefault="00C35E1C" w:rsidP="00A248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1C" w:rsidRDefault="00C35E1C">
    <w:pPr>
      <w:pStyle w:val="Header"/>
      <w:jc w:val="center"/>
    </w:pPr>
    <w:fldSimple w:instr=" PAGE   \* MERGEFORMAT ">
      <w:r>
        <w:rPr>
          <w:noProof/>
        </w:rPr>
        <w:t>5</w:t>
      </w:r>
    </w:fldSimple>
  </w:p>
  <w:p w:rsidR="00C35E1C" w:rsidRDefault="00C35E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9883EF9"/>
    <w:multiLevelType w:val="hybridMultilevel"/>
    <w:tmpl w:val="0F88D85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8C22826B"/>
    <w:multiLevelType w:val="hybridMultilevel"/>
    <w:tmpl w:val="3F5F902C"/>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8F519337"/>
    <w:multiLevelType w:val="hybridMultilevel"/>
    <w:tmpl w:val="758EE188"/>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A0CD8310"/>
    <w:multiLevelType w:val="hybridMultilevel"/>
    <w:tmpl w:val="77211D5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A33EEAAE"/>
    <w:multiLevelType w:val="hybridMultilevel"/>
    <w:tmpl w:val="01A2907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AE079F79"/>
    <w:multiLevelType w:val="hybridMultilevel"/>
    <w:tmpl w:val="4F5EDA0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D3866262"/>
    <w:multiLevelType w:val="hybridMultilevel"/>
    <w:tmpl w:val="C42587B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D61B2622"/>
    <w:multiLevelType w:val="hybridMultilevel"/>
    <w:tmpl w:val="CD89A44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DD5B8164"/>
    <w:multiLevelType w:val="hybridMultilevel"/>
    <w:tmpl w:val="B708DC8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DE80A8D7"/>
    <w:multiLevelType w:val="hybridMultilevel"/>
    <w:tmpl w:val="E034650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E1494B12"/>
    <w:multiLevelType w:val="hybridMultilevel"/>
    <w:tmpl w:val="8C41713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F2BFFBF2"/>
    <w:multiLevelType w:val="hybridMultilevel"/>
    <w:tmpl w:val="4F2C02D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F8CF611C"/>
    <w:multiLevelType w:val="hybridMultilevel"/>
    <w:tmpl w:val="E2BE8D8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3AC160A"/>
    <w:multiLevelType w:val="hybridMultilevel"/>
    <w:tmpl w:val="4732B35C"/>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53A27F3"/>
    <w:multiLevelType w:val="hybridMultilevel"/>
    <w:tmpl w:val="93468EC2"/>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07B970F7"/>
    <w:multiLevelType w:val="hybridMultilevel"/>
    <w:tmpl w:val="FCC6ED50"/>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0A71543B"/>
    <w:multiLevelType w:val="hybridMultilevel"/>
    <w:tmpl w:val="6345B6D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B403EBB"/>
    <w:multiLevelType w:val="hybridMultilevel"/>
    <w:tmpl w:val="76F055A6"/>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056DE85"/>
    <w:multiLevelType w:val="hybridMultilevel"/>
    <w:tmpl w:val="C51D1D8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16637DEE"/>
    <w:multiLevelType w:val="hybridMultilevel"/>
    <w:tmpl w:val="C032D698"/>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C157CD2"/>
    <w:multiLevelType w:val="hybridMultilevel"/>
    <w:tmpl w:val="8BE2BE6C"/>
    <w:lvl w:ilvl="0" w:tplc="DB641DD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1D840FCF"/>
    <w:multiLevelType w:val="hybridMultilevel"/>
    <w:tmpl w:val="495E0948"/>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226953C5"/>
    <w:multiLevelType w:val="hybridMultilevel"/>
    <w:tmpl w:val="0C3C577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28BD08CD"/>
    <w:multiLevelType w:val="hybridMultilevel"/>
    <w:tmpl w:val="96909C02"/>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EFA48ED"/>
    <w:multiLevelType w:val="hybridMultilevel"/>
    <w:tmpl w:val="BFE16C5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3EFA05AF"/>
    <w:multiLevelType w:val="hybridMultilevel"/>
    <w:tmpl w:val="7F009F5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40801DA8"/>
    <w:multiLevelType w:val="hybridMultilevel"/>
    <w:tmpl w:val="BA8E8BAC"/>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6CE1079"/>
    <w:multiLevelType w:val="hybridMultilevel"/>
    <w:tmpl w:val="62EEAAFC"/>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87440C3"/>
    <w:multiLevelType w:val="hybridMultilevel"/>
    <w:tmpl w:val="5B1E2482"/>
    <w:lvl w:ilvl="0" w:tplc="DB641DDA">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29">
    <w:nsid w:val="4BB3D9ED"/>
    <w:multiLevelType w:val="hybridMultilevel"/>
    <w:tmpl w:val="B64E01D4"/>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4C1D81E9"/>
    <w:multiLevelType w:val="hybridMultilevel"/>
    <w:tmpl w:val="55B4238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4D93BFEA"/>
    <w:multiLevelType w:val="hybridMultilevel"/>
    <w:tmpl w:val="7CEE2F0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4FB5380C"/>
    <w:multiLevelType w:val="hybridMultilevel"/>
    <w:tmpl w:val="19CC033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513C2CB1"/>
    <w:multiLevelType w:val="hybridMultilevel"/>
    <w:tmpl w:val="E8628572"/>
    <w:lvl w:ilvl="0" w:tplc="3190B4D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5C3F3305"/>
    <w:multiLevelType w:val="hybridMultilevel"/>
    <w:tmpl w:val="1BD4E7FA"/>
    <w:lvl w:ilvl="0" w:tplc="DB641D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E5D6689"/>
    <w:multiLevelType w:val="hybridMultilevel"/>
    <w:tmpl w:val="596C7A54"/>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66A17B8B"/>
    <w:multiLevelType w:val="hybridMultilevel"/>
    <w:tmpl w:val="4B47ABB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713C2A7D"/>
    <w:multiLevelType w:val="hybridMultilevel"/>
    <w:tmpl w:val="99A574E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7C366BAD"/>
    <w:multiLevelType w:val="hybridMultilevel"/>
    <w:tmpl w:val="585C409C"/>
    <w:lvl w:ilvl="0" w:tplc="DB641DDA">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9">
    <w:nsid w:val="7FD7D0E4"/>
    <w:multiLevelType w:val="hybridMultilevel"/>
    <w:tmpl w:val="33C18DB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38"/>
  </w:num>
  <w:num w:numId="2">
    <w:abstractNumId w:val="23"/>
  </w:num>
  <w:num w:numId="3">
    <w:abstractNumId w:val="21"/>
  </w:num>
  <w:num w:numId="4">
    <w:abstractNumId w:val="33"/>
  </w:num>
  <w:num w:numId="5">
    <w:abstractNumId w:val="20"/>
  </w:num>
  <w:num w:numId="6">
    <w:abstractNumId w:val="26"/>
  </w:num>
  <w:num w:numId="7">
    <w:abstractNumId w:val="31"/>
  </w:num>
  <w:num w:numId="8">
    <w:abstractNumId w:val="10"/>
  </w:num>
  <w:num w:numId="9">
    <w:abstractNumId w:val="7"/>
  </w:num>
  <w:num w:numId="10">
    <w:abstractNumId w:val="0"/>
  </w:num>
  <w:num w:numId="11">
    <w:abstractNumId w:val="5"/>
  </w:num>
  <w:num w:numId="12">
    <w:abstractNumId w:val="12"/>
  </w:num>
  <w:num w:numId="13">
    <w:abstractNumId w:val="2"/>
  </w:num>
  <w:num w:numId="14">
    <w:abstractNumId w:val="24"/>
  </w:num>
  <w:num w:numId="15">
    <w:abstractNumId w:val="35"/>
  </w:num>
  <w:num w:numId="16">
    <w:abstractNumId w:val="25"/>
  </w:num>
  <w:num w:numId="17">
    <w:abstractNumId w:val="22"/>
  </w:num>
  <w:num w:numId="18">
    <w:abstractNumId w:val="36"/>
  </w:num>
  <w:num w:numId="19">
    <w:abstractNumId w:val="37"/>
  </w:num>
  <w:num w:numId="20">
    <w:abstractNumId w:val="30"/>
  </w:num>
  <w:num w:numId="21">
    <w:abstractNumId w:val="18"/>
  </w:num>
  <w:num w:numId="22">
    <w:abstractNumId w:val="16"/>
  </w:num>
  <w:num w:numId="23">
    <w:abstractNumId w:val="29"/>
  </w:num>
  <w:num w:numId="24">
    <w:abstractNumId w:val="6"/>
  </w:num>
  <w:num w:numId="25">
    <w:abstractNumId w:val="9"/>
  </w:num>
  <w:num w:numId="26">
    <w:abstractNumId w:val="11"/>
  </w:num>
  <w:num w:numId="27">
    <w:abstractNumId w:val="4"/>
  </w:num>
  <w:num w:numId="28">
    <w:abstractNumId w:val="39"/>
  </w:num>
  <w:num w:numId="29">
    <w:abstractNumId w:val="32"/>
  </w:num>
  <w:num w:numId="30">
    <w:abstractNumId w:val="1"/>
  </w:num>
  <w:num w:numId="31">
    <w:abstractNumId w:val="8"/>
  </w:num>
  <w:num w:numId="32">
    <w:abstractNumId w:val="3"/>
  </w:num>
  <w:num w:numId="33">
    <w:abstractNumId w:val="13"/>
  </w:num>
  <w:num w:numId="34">
    <w:abstractNumId w:val="27"/>
  </w:num>
  <w:num w:numId="35">
    <w:abstractNumId w:val="17"/>
  </w:num>
  <w:num w:numId="36">
    <w:abstractNumId w:val="19"/>
  </w:num>
  <w:num w:numId="37">
    <w:abstractNumId w:val="28"/>
  </w:num>
  <w:num w:numId="38">
    <w:abstractNumId w:val="34"/>
  </w:num>
  <w:num w:numId="39">
    <w:abstractNumId w:val="14"/>
  </w:num>
  <w:num w:numId="4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4E90"/>
    <w:rsid w:val="000830DD"/>
    <w:rsid w:val="000A0646"/>
    <w:rsid w:val="00105978"/>
    <w:rsid w:val="001968B0"/>
    <w:rsid w:val="00253976"/>
    <w:rsid w:val="002C482A"/>
    <w:rsid w:val="00310F92"/>
    <w:rsid w:val="00356493"/>
    <w:rsid w:val="00363802"/>
    <w:rsid w:val="003A3338"/>
    <w:rsid w:val="00424817"/>
    <w:rsid w:val="00531743"/>
    <w:rsid w:val="00567500"/>
    <w:rsid w:val="00582182"/>
    <w:rsid w:val="00664A41"/>
    <w:rsid w:val="00691321"/>
    <w:rsid w:val="00824E90"/>
    <w:rsid w:val="008661F5"/>
    <w:rsid w:val="00870CD0"/>
    <w:rsid w:val="009940FF"/>
    <w:rsid w:val="009A481D"/>
    <w:rsid w:val="00A17A1C"/>
    <w:rsid w:val="00A24882"/>
    <w:rsid w:val="00A64076"/>
    <w:rsid w:val="00A75B89"/>
    <w:rsid w:val="00AC0E76"/>
    <w:rsid w:val="00AC5DB3"/>
    <w:rsid w:val="00C161BF"/>
    <w:rsid w:val="00C35E1C"/>
    <w:rsid w:val="00D55628"/>
    <w:rsid w:val="00DB06A0"/>
    <w:rsid w:val="00E979C2"/>
    <w:rsid w:val="00F763AF"/>
    <w:rsid w:val="00FC31D4"/>
    <w:rsid w:val="00FC611C"/>
    <w:rsid w:val="00FF32F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E90"/>
    <w:pPr>
      <w:spacing w:after="200" w:line="276" w:lineRule="auto"/>
    </w:pPr>
    <w:rPr>
      <w:rFonts w:ascii="Calibri" w:hAnsi="Calibri"/>
      <w:lang w:eastAsia="en-US"/>
    </w:rPr>
  </w:style>
  <w:style w:type="paragraph" w:styleId="Heading1">
    <w:name w:val="heading 1"/>
    <w:basedOn w:val="Normal"/>
    <w:next w:val="Normal"/>
    <w:link w:val="Heading1Char"/>
    <w:uiPriority w:val="99"/>
    <w:qFormat/>
    <w:rsid w:val="00531743"/>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uiPriority w:val="99"/>
    <w:qFormat/>
    <w:rsid w:val="00531743"/>
    <w:pPr>
      <w:keepNext/>
      <w:keepLines/>
      <w:pBdr>
        <w:bottom w:val="single" w:sz="6" w:space="1" w:color="auto"/>
      </w:pBdr>
      <w:spacing w:after="60" w:line="240" w:lineRule="exact"/>
      <w:outlineLvl w:val="1"/>
    </w:pPr>
    <w:rPr>
      <w:caps/>
      <w:spacing w:val="-5"/>
      <w:kern w:val="28"/>
    </w:rPr>
  </w:style>
  <w:style w:type="paragraph" w:styleId="Heading3">
    <w:name w:val="heading 3"/>
    <w:basedOn w:val="Normal"/>
    <w:next w:val="Normal"/>
    <w:link w:val="Heading3Char"/>
    <w:uiPriority w:val="99"/>
    <w:qFormat/>
    <w:rsid w:val="00531743"/>
    <w:pPr>
      <w:keepNext/>
      <w:keepLines/>
      <w:widowControl w:val="0"/>
      <w:pBdr>
        <w:top w:val="single" w:sz="6" w:space="9" w:color="FFFFFF"/>
        <w:left w:val="single" w:sz="6" w:space="9" w:color="FFFFFF"/>
        <w:bottom w:val="single" w:sz="6" w:space="9" w:color="FFFFFF"/>
        <w:right w:val="single" w:sz="6" w:space="9" w:color="FFFFFF"/>
      </w:pBdr>
      <w:shd w:val="thinReverseDiagStripe" w:color="auto" w:fill="auto"/>
      <w:spacing w:before="60" w:after="60"/>
      <w:ind w:right="180"/>
      <w:outlineLvl w:val="2"/>
    </w:pPr>
    <w:rPr>
      <w:rFonts w:ascii="Arial Black" w:hAnsi="Arial Black"/>
      <w:b/>
      <w:spacing w:val="-10"/>
    </w:rPr>
  </w:style>
  <w:style w:type="paragraph" w:styleId="Heading4">
    <w:name w:val="heading 4"/>
    <w:basedOn w:val="Normal"/>
    <w:next w:val="BodyText"/>
    <w:link w:val="Heading4Char"/>
    <w:uiPriority w:val="99"/>
    <w:qFormat/>
    <w:rsid w:val="00531743"/>
    <w:pPr>
      <w:keepNext/>
      <w:keepLines/>
      <w:spacing w:before="60" w:after="60"/>
      <w:outlineLvl w:val="3"/>
    </w:pPr>
    <w:rPr>
      <w:rFonts w:ascii="Arial Black" w:hAnsi="Arial Black"/>
      <w:sz w:val="15"/>
    </w:rPr>
  </w:style>
  <w:style w:type="paragraph" w:styleId="Heading5">
    <w:name w:val="heading 5"/>
    <w:basedOn w:val="Heading4"/>
    <w:next w:val="BodyText"/>
    <w:link w:val="Heading5Char"/>
    <w:uiPriority w:val="99"/>
    <w:qFormat/>
    <w:rsid w:val="00531743"/>
    <w:pPr>
      <w:spacing w:before="0" w:after="0"/>
      <w:outlineLvl w:val="4"/>
    </w:pPr>
    <w:rPr>
      <w:spacing w:val="-5"/>
      <w:kern w:val="20"/>
      <w:sz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31743"/>
    <w:rPr>
      <w:rFonts w:ascii="Arial" w:hAnsi="Arial" w:cs="Arial"/>
      <w:b/>
      <w:bCs/>
      <w:kern w:val="32"/>
      <w:sz w:val="32"/>
      <w:szCs w:val="32"/>
    </w:rPr>
  </w:style>
  <w:style w:type="character" w:customStyle="1" w:styleId="Heading2Char">
    <w:name w:val="Heading 2 Char"/>
    <w:basedOn w:val="DefaultParagraphFont"/>
    <w:link w:val="Heading2"/>
    <w:uiPriority w:val="99"/>
    <w:locked/>
    <w:rsid w:val="00531743"/>
    <w:rPr>
      <w:rFonts w:cs="Times New Roman"/>
      <w:caps/>
      <w:spacing w:val="-5"/>
      <w:kern w:val="28"/>
      <w:sz w:val="28"/>
      <w:szCs w:val="28"/>
    </w:rPr>
  </w:style>
  <w:style w:type="character" w:customStyle="1" w:styleId="Heading3Char">
    <w:name w:val="Heading 3 Char"/>
    <w:basedOn w:val="DefaultParagraphFont"/>
    <w:link w:val="Heading3"/>
    <w:uiPriority w:val="99"/>
    <w:locked/>
    <w:rsid w:val="00531743"/>
    <w:rPr>
      <w:rFonts w:ascii="Arial Black" w:hAnsi="Arial Black" w:cs="Times New Roman"/>
      <w:b/>
      <w:spacing w:val="-10"/>
      <w:sz w:val="28"/>
      <w:szCs w:val="28"/>
      <w:shd w:val="thinReverseDiagStripe" w:color="auto" w:fill="auto"/>
    </w:rPr>
  </w:style>
  <w:style w:type="character" w:customStyle="1" w:styleId="Heading4Char">
    <w:name w:val="Heading 4 Char"/>
    <w:basedOn w:val="DefaultParagraphFont"/>
    <w:link w:val="Heading4"/>
    <w:uiPriority w:val="99"/>
    <w:locked/>
    <w:rsid w:val="00531743"/>
    <w:rPr>
      <w:rFonts w:ascii="Arial Black" w:hAnsi="Arial Black" w:cs="Times New Roman"/>
      <w:sz w:val="28"/>
      <w:szCs w:val="28"/>
    </w:rPr>
  </w:style>
  <w:style w:type="character" w:customStyle="1" w:styleId="Heading5Char">
    <w:name w:val="Heading 5 Char"/>
    <w:basedOn w:val="DefaultParagraphFont"/>
    <w:link w:val="Heading5"/>
    <w:uiPriority w:val="99"/>
    <w:locked/>
    <w:rsid w:val="00531743"/>
    <w:rPr>
      <w:rFonts w:ascii="Arial Black" w:hAnsi="Arial Black" w:cs="Times New Roman"/>
      <w:spacing w:val="-5"/>
      <w:kern w:val="20"/>
      <w:sz w:val="28"/>
      <w:szCs w:val="28"/>
    </w:rPr>
  </w:style>
  <w:style w:type="paragraph" w:styleId="BodyText">
    <w:name w:val="Body Text"/>
    <w:basedOn w:val="Normal"/>
    <w:link w:val="BodyTextChar"/>
    <w:uiPriority w:val="99"/>
    <w:semiHidden/>
    <w:rsid w:val="00531743"/>
    <w:pPr>
      <w:spacing w:after="120"/>
    </w:pPr>
  </w:style>
  <w:style w:type="character" w:customStyle="1" w:styleId="BodyTextChar">
    <w:name w:val="Body Text Char"/>
    <w:basedOn w:val="DefaultParagraphFont"/>
    <w:link w:val="BodyText"/>
    <w:uiPriority w:val="99"/>
    <w:semiHidden/>
    <w:locked/>
    <w:rsid w:val="00531743"/>
    <w:rPr>
      <w:rFonts w:cs="Times New Roman"/>
      <w:sz w:val="28"/>
      <w:szCs w:val="28"/>
    </w:rPr>
  </w:style>
  <w:style w:type="paragraph" w:styleId="Caption">
    <w:name w:val="caption"/>
    <w:basedOn w:val="Normal"/>
    <w:next w:val="BodyText"/>
    <w:uiPriority w:val="99"/>
    <w:qFormat/>
    <w:rsid w:val="00531743"/>
    <w:pPr>
      <w:spacing w:after="240" w:line="200" w:lineRule="atLeast"/>
    </w:pPr>
    <w:rPr>
      <w:rFonts w:ascii="Garamond" w:hAnsi="Garamond"/>
      <w:i/>
      <w:spacing w:val="5"/>
      <w:sz w:val="20"/>
    </w:rPr>
  </w:style>
  <w:style w:type="paragraph" w:styleId="Title">
    <w:name w:val="Title"/>
    <w:basedOn w:val="Normal"/>
    <w:link w:val="TitleChar"/>
    <w:uiPriority w:val="99"/>
    <w:qFormat/>
    <w:rsid w:val="00531743"/>
    <w:pPr>
      <w:shd w:val="clear" w:color="auto" w:fill="FFFFFF"/>
    </w:pPr>
    <w:rPr>
      <w:b/>
      <w:color w:val="000000"/>
      <w:spacing w:val="-6"/>
      <w:sz w:val="37"/>
      <w:szCs w:val="20"/>
    </w:rPr>
  </w:style>
  <w:style w:type="character" w:customStyle="1" w:styleId="TitleChar">
    <w:name w:val="Title Char"/>
    <w:basedOn w:val="DefaultParagraphFont"/>
    <w:link w:val="Title"/>
    <w:uiPriority w:val="99"/>
    <w:locked/>
    <w:rsid w:val="00531743"/>
    <w:rPr>
      <w:rFonts w:cs="Times New Roman"/>
      <w:b/>
      <w:color w:val="000000"/>
      <w:spacing w:val="-6"/>
      <w:sz w:val="37"/>
      <w:shd w:val="clear" w:color="auto" w:fill="FFFFFF"/>
    </w:rPr>
  </w:style>
  <w:style w:type="character" w:styleId="Emphasis">
    <w:name w:val="Emphasis"/>
    <w:basedOn w:val="DefaultParagraphFont"/>
    <w:uiPriority w:val="99"/>
    <w:qFormat/>
    <w:rsid w:val="00531743"/>
    <w:rPr>
      <w:rFonts w:cs="Times New Roman"/>
      <w:i/>
    </w:rPr>
  </w:style>
  <w:style w:type="paragraph" w:customStyle="1" w:styleId="Default">
    <w:name w:val="Default"/>
    <w:uiPriority w:val="99"/>
    <w:rsid w:val="00824E90"/>
    <w:pPr>
      <w:autoSpaceDE w:val="0"/>
      <w:autoSpaceDN w:val="0"/>
      <w:adjustRightInd w:val="0"/>
    </w:pPr>
    <w:rPr>
      <w:color w:val="000000"/>
      <w:sz w:val="24"/>
      <w:szCs w:val="24"/>
    </w:rPr>
  </w:style>
  <w:style w:type="table" w:styleId="TableGrid">
    <w:name w:val="Table Grid"/>
    <w:basedOn w:val="TableNormal"/>
    <w:uiPriority w:val="99"/>
    <w:rsid w:val="00824E90"/>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Normal"/>
    <w:uiPriority w:val="99"/>
    <w:rsid w:val="00824E90"/>
    <w:pPr>
      <w:spacing w:before="100" w:beforeAutospacing="1" w:after="100" w:afterAutospacing="1" w:line="240" w:lineRule="auto"/>
    </w:pPr>
    <w:rPr>
      <w:rFonts w:ascii="Times New Roman" w:hAnsi="Times New Roman"/>
      <w:sz w:val="24"/>
      <w:szCs w:val="24"/>
      <w:lang w:eastAsia="ru-RU"/>
    </w:rPr>
  </w:style>
  <w:style w:type="paragraph" w:styleId="Header">
    <w:name w:val="header"/>
    <w:basedOn w:val="Normal"/>
    <w:link w:val="HeaderChar"/>
    <w:uiPriority w:val="99"/>
    <w:rsid w:val="00A24882"/>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A24882"/>
    <w:rPr>
      <w:rFonts w:ascii="Calibri" w:hAnsi="Calibri" w:cs="Times New Roman"/>
      <w:sz w:val="22"/>
      <w:szCs w:val="22"/>
      <w:lang w:eastAsia="en-US"/>
    </w:rPr>
  </w:style>
  <w:style w:type="paragraph" w:styleId="Footer">
    <w:name w:val="footer"/>
    <w:basedOn w:val="Normal"/>
    <w:link w:val="FooterChar"/>
    <w:uiPriority w:val="99"/>
    <w:semiHidden/>
    <w:rsid w:val="00A24882"/>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A24882"/>
    <w:rPr>
      <w:rFonts w:ascii="Calibri" w:hAnsi="Calibri" w:cs="Times New Roman"/>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TotalTime>
  <Pages>14</Pages>
  <Words>3673</Words>
  <Characters>20939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приказу</dc:title>
  <dc:subject/>
  <dc:creator>admin</dc:creator>
  <cp:keywords/>
  <dc:description/>
  <cp:lastModifiedBy>Алена</cp:lastModifiedBy>
  <cp:revision>4</cp:revision>
  <cp:lastPrinted>2018-03-15T04:42:00Z</cp:lastPrinted>
  <dcterms:created xsi:type="dcterms:W3CDTF">2018-03-15T04:30:00Z</dcterms:created>
  <dcterms:modified xsi:type="dcterms:W3CDTF">2018-03-26T08:40:00Z</dcterms:modified>
</cp:coreProperties>
</file>